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4B52" w14:textId="4193B361"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370D7D">
        <w:rPr>
          <w:rFonts w:ascii="Arial" w:hAnsi="Arial" w:cs="Arial"/>
          <w:b/>
          <w:bCs/>
          <w:lang w:eastAsia="zh-CN"/>
        </w:rPr>
        <w:t>3</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36414D">
        <w:rPr>
          <w:rFonts w:ascii="Arial" w:hAnsi="Arial" w:cs="Arial"/>
          <w:b/>
          <w:bCs/>
          <w:lang w:eastAsia="zh-CN"/>
        </w:rPr>
        <w:t>R1-2008294</w:t>
      </w:r>
    </w:p>
    <w:p w14:paraId="05406122" w14:textId="31A84AD1" w:rsidR="00E83B8E" w:rsidRPr="00322AC0" w:rsidRDefault="00664291" w:rsidP="00E83B8E">
      <w:pPr>
        <w:tabs>
          <w:tab w:val="center" w:pos="4536"/>
          <w:tab w:val="right" w:pos="9072"/>
        </w:tabs>
        <w:rPr>
          <w:rFonts w:ascii="Arial" w:eastAsia="MS Mincho" w:hAnsi="Arial" w:cs="Arial"/>
          <w:b/>
          <w:bCs/>
          <w:lang w:eastAsia="ja-JP"/>
        </w:rPr>
      </w:pPr>
      <w:r w:rsidRPr="00322AC0">
        <w:rPr>
          <w:rFonts w:ascii="Arial" w:eastAsia="MS Mincho" w:hAnsi="Arial" w:cs="Arial"/>
          <w:b/>
          <w:bCs/>
          <w:lang w:eastAsia="ja-JP"/>
        </w:rPr>
        <w:t>E</w:t>
      </w:r>
      <w:r w:rsidR="00D17018" w:rsidRPr="00322AC0">
        <w:rPr>
          <w:rFonts w:ascii="Arial" w:eastAsia="MS Mincho" w:hAnsi="Arial" w:cs="Arial"/>
          <w:b/>
          <w:bCs/>
          <w:lang w:eastAsia="ja-JP"/>
        </w:rPr>
        <w:t>-meeting</w:t>
      </w:r>
      <w:r w:rsidR="00B9391A" w:rsidRPr="00322AC0">
        <w:rPr>
          <w:rFonts w:ascii="Arial" w:eastAsia="MS Mincho" w:hAnsi="Arial" w:cs="Arial"/>
          <w:b/>
          <w:bCs/>
          <w:lang w:eastAsia="ja-JP"/>
        </w:rPr>
        <w:t xml:space="preserve">, </w:t>
      </w:r>
      <w:r w:rsidR="00370D7D">
        <w:rPr>
          <w:rFonts w:ascii="Arial" w:eastAsia="MS Mincho" w:hAnsi="Arial" w:cs="Arial"/>
          <w:b/>
          <w:bCs/>
          <w:lang w:eastAsia="ja-JP"/>
        </w:rPr>
        <w:t>October 26</w:t>
      </w:r>
      <w:r w:rsidR="001A624C" w:rsidRPr="001A624C">
        <w:rPr>
          <w:rFonts w:ascii="Arial" w:eastAsia="MS Mincho" w:hAnsi="Arial" w:cs="Arial"/>
          <w:b/>
          <w:bCs/>
          <w:vertAlign w:val="superscript"/>
          <w:lang w:eastAsia="ja-JP"/>
        </w:rPr>
        <w:t>th</w:t>
      </w:r>
      <w:r w:rsidR="00D17018" w:rsidRPr="00322AC0">
        <w:rPr>
          <w:rFonts w:ascii="Arial" w:eastAsia="MS Mincho" w:hAnsi="Arial" w:cs="Arial"/>
          <w:b/>
          <w:bCs/>
          <w:lang w:eastAsia="ja-JP"/>
        </w:rPr>
        <w:t xml:space="preserve"> – </w:t>
      </w:r>
      <w:r w:rsidR="00370D7D">
        <w:rPr>
          <w:rFonts w:ascii="Arial" w:eastAsia="MS Mincho" w:hAnsi="Arial" w:cs="Arial"/>
          <w:b/>
          <w:bCs/>
          <w:lang w:eastAsia="ja-JP"/>
        </w:rPr>
        <w:t>November 13</w:t>
      </w:r>
      <w:r w:rsidR="001A624C" w:rsidRPr="001A624C">
        <w:rPr>
          <w:rFonts w:ascii="Arial" w:eastAsia="MS Mincho" w:hAnsi="Arial" w:cs="Arial"/>
          <w:b/>
          <w:bCs/>
          <w:vertAlign w:val="superscript"/>
          <w:lang w:eastAsia="ja-JP"/>
        </w:rPr>
        <w:t>th</w:t>
      </w:r>
      <w:r w:rsidR="00D17018" w:rsidRPr="00322AC0">
        <w:rPr>
          <w:rFonts w:ascii="Arial" w:eastAsia="MS Mincho" w:hAnsi="Arial" w:cs="Arial"/>
          <w:b/>
          <w:bCs/>
          <w:lang w:eastAsia="ja-JP"/>
        </w:rPr>
        <w:t>, 2020</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68A1B276"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51F52B92"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0" w:name="OLE_LINK1"/>
      <w:bookmarkStart w:id="1" w:name="OLE_LINK2"/>
      <w:bookmarkStart w:id="2" w:name="OLE_LINK3"/>
      <w:r w:rsidR="00D17018">
        <w:rPr>
          <w:rFonts w:ascii="Arial" w:hAnsi="Arial" w:cs="Arial"/>
          <w:b/>
          <w:bCs/>
          <w:szCs w:val="20"/>
          <w:lang w:val="en-GB" w:eastAsia="zh-CN"/>
        </w:rPr>
        <w:t>UE complexity reduction features</w:t>
      </w:r>
      <w:bookmarkEnd w:id="0"/>
      <w:bookmarkEnd w:id="1"/>
      <w:r w:rsidR="001A624C">
        <w:rPr>
          <w:rFonts w:ascii="Arial" w:hAnsi="Arial" w:cs="Arial"/>
          <w:b/>
          <w:bCs/>
          <w:szCs w:val="20"/>
          <w:lang w:val="en-GB" w:eastAsia="zh-CN"/>
        </w:rPr>
        <w:t xml:space="preserve"> for RedCap</w:t>
      </w:r>
      <w:bookmarkEnd w:id="2"/>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3" w:name="_Ref124589705"/>
      <w:bookmarkStart w:id="4" w:name="_Ref129681862"/>
      <w:r w:rsidRPr="00F3645B">
        <w:rPr>
          <w:rFonts w:ascii="Arial" w:hAnsi="Arial" w:cs="Arial"/>
          <w:lang w:eastAsia="zh-CN"/>
        </w:rPr>
        <w:t>Introduction</w:t>
      </w:r>
      <w:bookmarkEnd w:id="3"/>
      <w:bookmarkEnd w:id="4"/>
    </w:p>
    <w:p w14:paraId="48359637" w14:textId="34857A7E" w:rsidR="005D11A3" w:rsidRPr="00372526" w:rsidRDefault="00A85C7F" w:rsidP="00A85C7F">
      <w:pPr>
        <w:rPr>
          <w:rFonts w:eastAsia="等线"/>
          <w:lang w:eastAsia="zh-CN"/>
        </w:rPr>
      </w:pPr>
      <w:r w:rsidRPr="00372526">
        <w:rPr>
          <w:rFonts w:eastAsia="等线"/>
          <w:lang w:eastAsia="zh-CN"/>
        </w:rPr>
        <w:t xml:space="preserve">In RAN#86, a new </w:t>
      </w:r>
      <w:r w:rsidR="003C6ED4" w:rsidRPr="00372526">
        <w:rPr>
          <w:rFonts w:eastAsia="等线"/>
          <w:lang w:eastAsia="zh-CN"/>
        </w:rPr>
        <w:t xml:space="preserve">study </w:t>
      </w:r>
      <w:r w:rsidRPr="00372526">
        <w:rPr>
          <w:rFonts w:eastAsia="等线"/>
          <w:lang w:eastAsia="zh-CN"/>
        </w:rPr>
        <w:t xml:space="preserve">item named “Reduced capability NR devices” was agreed. As described in the </w:t>
      </w:r>
      <w:r w:rsidR="003F4CFB">
        <w:rPr>
          <w:rFonts w:eastAsia="等线"/>
          <w:lang w:eastAsia="zh-CN"/>
        </w:rPr>
        <w:t xml:space="preserve">updated </w:t>
      </w:r>
      <w:r w:rsidRPr="00372526">
        <w:rPr>
          <w:rFonts w:eastAsia="等线"/>
          <w:lang w:eastAsia="zh-CN"/>
        </w:rPr>
        <w:t>SID</w:t>
      </w:r>
      <w:r w:rsidR="003C6ED4" w:rsidRPr="00372526">
        <w:rPr>
          <w:rFonts w:eastAsia="等线"/>
          <w:lang w:eastAsia="zh-CN"/>
        </w:rPr>
        <w:t xml:space="preserve"> [1]</w:t>
      </w:r>
      <w:r w:rsidRPr="00372526">
        <w:rPr>
          <w:rFonts w:eastAsia="等线"/>
          <w:lang w:eastAsia="zh-CN"/>
        </w:rPr>
        <w:t>, the intention is to study a UE feature and parameter list with lower end capabilities, relative to Rel.16 eMBB and URLLC</w:t>
      </w:r>
      <w:r w:rsidR="005D11A3" w:rsidRPr="00372526">
        <w:rPr>
          <w:rFonts w:eastAsia="等线"/>
          <w:lang w:eastAsia="zh-CN"/>
        </w:rPr>
        <w:t>,</w:t>
      </w:r>
      <w:r w:rsidRPr="00372526">
        <w:rPr>
          <w:rFonts w:eastAsia="等线"/>
          <w:lang w:eastAsia="zh-CN"/>
        </w:rPr>
        <w:t xml:space="preserve"> to serve </w:t>
      </w:r>
      <w:r w:rsidR="005D11A3" w:rsidRPr="00372526">
        <w:rPr>
          <w:rFonts w:eastAsia="等线"/>
          <w:lang w:eastAsia="zh-CN"/>
        </w:rPr>
        <w:t>the</w:t>
      </w:r>
      <w:r w:rsidRPr="00372526">
        <w:rPr>
          <w:rFonts w:eastAsia="等线"/>
          <w:lang w:eastAsia="zh-CN"/>
        </w:rPr>
        <w:t xml:space="preserve"> use cases </w:t>
      </w:r>
      <w:r w:rsidR="003F4CFB">
        <w:rPr>
          <w:rFonts w:eastAsia="等线"/>
          <w:lang w:eastAsia="zh-CN"/>
        </w:rPr>
        <w:t>of</w:t>
      </w:r>
      <w:r w:rsidRPr="00372526">
        <w:rPr>
          <w:rFonts w:eastAsia="等线"/>
          <w:lang w:eastAsia="zh-CN"/>
        </w:rPr>
        <w:t xml:space="preserve"> industrial wireless sensors, video surveillances and wearables. One objective to study, among others, is to identify and study potential UE complexity reduction features including:</w:t>
      </w:r>
    </w:p>
    <w:p w14:paraId="6822D4CE" w14:textId="5D3F72BC" w:rsidR="00A85C7F" w:rsidRPr="003273A1" w:rsidRDefault="005D11A3" w:rsidP="00AA3F1D">
      <w:pPr>
        <w:pStyle w:val="ListParagraph"/>
        <w:numPr>
          <w:ilvl w:val="0"/>
          <w:numId w:val="13"/>
        </w:numPr>
        <w:rPr>
          <w:rFonts w:ascii="Times New Roman" w:eastAsia="等线" w:hAnsi="Times New Roman"/>
          <w:i/>
          <w:iCs/>
          <w:lang w:eastAsia="zh-CN"/>
        </w:rPr>
      </w:pPr>
      <w:r w:rsidRPr="003273A1">
        <w:rPr>
          <w:rFonts w:ascii="Times New Roman" w:eastAsia="等线" w:hAnsi="Times New Roman"/>
          <w:i/>
          <w:iCs/>
          <w:lang w:eastAsia="zh-CN"/>
        </w:rPr>
        <w:t>Reduced number of UE RX/TX antennas</w:t>
      </w:r>
    </w:p>
    <w:p w14:paraId="6621838A" w14:textId="3AADBC7B" w:rsidR="005D11A3" w:rsidRPr="003273A1" w:rsidRDefault="005D11A3" w:rsidP="00AA3F1D">
      <w:pPr>
        <w:pStyle w:val="ListParagraph"/>
        <w:numPr>
          <w:ilvl w:val="0"/>
          <w:numId w:val="13"/>
        </w:numPr>
        <w:rPr>
          <w:rFonts w:ascii="Times New Roman" w:eastAsia="等线" w:hAnsi="Times New Roman"/>
          <w:i/>
          <w:iCs/>
          <w:lang w:eastAsia="zh-CN"/>
        </w:rPr>
      </w:pPr>
      <w:r w:rsidRPr="003273A1">
        <w:rPr>
          <w:rFonts w:ascii="Times New Roman" w:eastAsia="等线" w:hAnsi="Times New Roman"/>
          <w:i/>
          <w:iCs/>
          <w:lang w:eastAsia="zh-CN"/>
        </w:rPr>
        <w:t>UE Bandwidth reduction</w:t>
      </w:r>
    </w:p>
    <w:p w14:paraId="36248CBB" w14:textId="64C27D98" w:rsidR="005D11A3" w:rsidRPr="003273A1" w:rsidRDefault="005D11A3" w:rsidP="00AA3F1D">
      <w:pPr>
        <w:pStyle w:val="ListParagraph"/>
        <w:numPr>
          <w:ilvl w:val="1"/>
          <w:numId w:val="13"/>
        </w:numPr>
        <w:rPr>
          <w:rFonts w:ascii="Times New Roman" w:eastAsia="等线" w:hAnsi="Times New Roman"/>
          <w:i/>
          <w:iCs/>
          <w:lang w:eastAsia="zh-CN"/>
        </w:rPr>
      </w:pPr>
      <w:r w:rsidRPr="003273A1">
        <w:rPr>
          <w:rFonts w:ascii="Times New Roman" w:eastAsia="等线" w:hAnsi="Times New Roman"/>
          <w:i/>
          <w:iCs/>
          <w:lang w:eastAsia="zh-CN"/>
        </w:rPr>
        <w:t>Note: Rel-15 SSB bandwidth should be reused and L1 changes minimized</w:t>
      </w:r>
    </w:p>
    <w:p w14:paraId="14592BDA" w14:textId="2DA3377F" w:rsidR="00367B8E" w:rsidRPr="003273A1" w:rsidRDefault="00367B8E" w:rsidP="00AA3F1D">
      <w:pPr>
        <w:pStyle w:val="ListParagraph"/>
        <w:numPr>
          <w:ilvl w:val="0"/>
          <w:numId w:val="13"/>
        </w:numPr>
        <w:rPr>
          <w:rFonts w:ascii="Times New Roman" w:eastAsia="等线" w:hAnsi="Times New Roman"/>
          <w:i/>
          <w:iCs/>
          <w:lang w:eastAsia="zh-CN"/>
        </w:rPr>
      </w:pPr>
      <w:r w:rsidRPr="003273A1">
        <w:rPr>
          <w:rFonts w:ascii="Times New Roman" w:eastAsia="等线" w:hAnsi="Times New Roman"/>
          <w:i/>
          <w:iCs/>
          <w:lang w:eastAsia="zh-CN"/>
        </w:rPr>
        <w:t>Half-Duplex-FDD</w:t>
      </w:r>
    </w:p>
    <w:p w14:paraId="737F7210" w14:textId="77777777" w:rsidR="00367B8E" w:rsidRPr="003273A1" w:rsidRDefault="00367B8E" w:rsidP="00AA3F1D">
      <w:pPr>
        <w:pStyle w:val="ListParagraph"/>
        <w:numPr>
          <w:ilvl w:val="0"/>
          <w:numId w:val="13"/>
        </w:numPr>
        <w:rPr>
          <w:rFonts w:ascii="Times New Roman" w:eastAsia="等线" w:hAnsi="Times New Roman"/>
          <w:i/>
          <w:iCs/>
          <w:lang w:eastAsia="zh-CN"/>
        </w:rPr>
      </w:pPr>
      <w:r w:rsidRPr="003273A1">
        <w:rPr>
          <w:rFonts w:ascii="Times New Roman" w:eastAsia="等线" w:hAnsi="Times New Roman"/>
          <w:i/>
          <w:iCs/>
          <w:lang w:eastAsia="zh-CN"/>
        </w:rPr>
        <w:t xml:space="preserve">Relaxed UE processing time </w:t>
      </w:r>
    </w:p>
    <w:p w14:paraId="264D2CA3" w14:textId="336EA797" w:rsidR="005D11A3" w:rsidRPr="003273A1" w:rsidRDefault="00367B8E" w:rsidP="00AA3F1D">
      <w:pPr>
        <w:pStyle w:val="ListParagraph"/>
        <w:numPr>
          <w:ilvl w:val="0"/>
          <w:numId w:val="13"/>
        </w:numPr>
        <w:spacing w:after="120"/>
        <w:ind w:left="771" w:hanging="357"/>
        <w:rPr>
          <w:rFonts w:ascii="Times New Roman" w:eastAsia="等线" w:hAnsi="Times New Roman"/>
          <w:i/>
          <w:iCs/>
          <w:lang w:eastAsia="zh-CN"/>
        </w:rPr>
      </w:pPr>
      <w:r w:rsidRPr="003273A1">
        <w:rPr>
          <w:rFonts w:ascii="Times New Roman" w:eastAsia="等线" w:hAnsi="Times New Roman"/>
          <w:i/>
          <w:iCs/>
          <w:lang w:eastAsia="zh-CN"/>
        </w:rPr>
        <w:t>Relaxed UE processing capability</w:t>
      </w:r>
    </w:p>
    <w:p w14:paraId="37202193" w14:textId="3931DFF9" w:rsidR="00EF44D0" w:rsidRPr="00372526" w:rsidRDefault="00751A33" w:rsidP="00EF44D0">
      <w:pPr>
        <w:rPr>
          <w:rFonts w:eastAsia="等线"/>
          <w:lang w:eastAsia="zh-CN"/>
        </w:rPr>
      </w:pPr>
      <w:r w:rsidRPr="00372526">
        <w:rPr>
          <w:rFonts w:eastAsia="等线"/>
          <w:lang w:eastAsia="zh-CN"/>
        </w:rPr>
        <w:t xml:space="preserve">In this contribution, we provide </w:t>
      </w:r>
      <w:r w:rsidR="00012030" w:rsidRPr="00372526">
        <w:rPr>
          <w:rFonts w:eastAsia="等线"/>
          <w:lang w:eastAsia="zh-CN"/>
        </w:rPr>
        <w:t>analysis on the UE complexity reduction feature</w:t>
      </w:r>
      <w:r w:rsidR="009435A9" w:rsidRPr="00372526">
        <w:rPr>
          <w:rFonts w:eastAsia="等线"/>
          <w:lang w:eastAsia="zh-CN"/>
        </w:rPr>
        <w:t>s</w:t>
      </w:r>
      <w:r w:rsidR="009E0F19" w:rsidRPr="00372526">
        <w:rPr>
          <w:rFonts w:eastAsia="等线"/>
          <w:lang w:eastAsia="zh-CN"/>
        </w:rPr>
        <w:t xml:space="preserve">, including the </w:t>
      </w:r>
      <w:r w:rsidR="00012030" w:rsidRPr="00372526">
        <w:rPr>
          <w:rFonts w:eastAsia="等线"/>
          <w:lang w:eastAsia="zh-CN"/>
        </w:rPr>
        <w:t xml:space="preserve">potential issues and the </w:t>
      </w:r>
      <w:r w:rsidR="009435A9" w:rsidRPr="00372526">
        <w:rPr>
          <w:rFonts w:eastAsia="等线"/>
          <w:lang w:eastAsia="zh-CN"/>
        </w:rPr>
        <w:t>high-level</w:t>
      </w:r>
      <w:r w:rsidR="00012030" w:rsidRPr="00372526">
        <w:rPr>
          <w:rFonts w:eastAsia="等线"/>
          <w:lang w:eastAsia="zh-CN"/>
        </w:rPr>
        <w:t xml:space="preserve"> solutions </w:t>
      </w:r>
      <w:r w:rsidR="00124D50" w:rsidRPr="00372526">
        <w:rPr>
          <w:rFonts w:eastAsia="等线"/>
          <w:lang w:eastAsia="zh-CN"/>
        </w:rPr>
        <w:t xml:space="preserve">for </w:t>
      </w:r>
      <w:r w:rsidRPr="00372526">
        <w:rPr>
          <w:rFonts w:eastAsia="等线"/>
          <w:lang w:eastAsia="zh-CN"/>
        </w:rPr>
        <w:t>further study.</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B995D03" w14:textId="6EE5A6AB" w:rsidR="005E349E" w:rsidRPr="005E349E" w:rsidRDefault="00195D74" w:rsidP="005E349E">
      <w:pPr>
        <w:pStyle w:val="Heading2"/>
        <w:rPr>
          <w:lang w:eastAsia="zh-CN"/>
        </w:rPr>
      </w:pPr>
      <w:r>
        <w:rPr>
          <w:lang w:eastAsia="zh-CN"/>
        </w:rPr>
        <w:t>UE bandwidth reduction</w:t>
      </w:r>
    </w:p>
    <w:p w14:paraId="78A029DA" w14:textId="7FB90FEF" w:rsidR="00D05FDB" w:rsidRPr="00372526" w:rsidRDefault="00EA545F" w:rsidP="00D05FDB">
      <w:pPr>
        <w:rPr>
          <w:rFonts w:eastAsia="等线"/>
          <w:lang w:eastAsia="zh-CN"/>
        </w:rPr>
      </w:pPr>
      <w:r>
        <w:rPr>
          <w:rFonts w:eastAsia="等线"/>
          <w:lang w:eastAsia="zh-CN"/>
        </w:rPr>
        <w:t xml:space="preserve">For the </w:t>
      </w:r>
      <w:r w:rsidR="00423319">
        <w:rPr>
          <w:rFonts w:eastAsia="等线"/>
          <w:lang w:eastAsia="zh-CN"/>
        </w:rPr>
        <w:t xml:space="preserve">capability of </w:t>
      </w:r>
      <w:r>
        <w:rPr>
          <w:rFonts w:eastAsia="等线"/>
          <w:lang w:eastAsia="zh-CN"/>
        </w:rPr>
        <w:t>UE bandwidth for RedCap, it</w:t>
      </w:r>
      <w:r w:rsidR="00D05FDB" w:rsidRPr="00372526">
        <w:rPr>
          <w:rFonts w:eastAsia="等线"/>
          <w:lang w:eastAsia="zh-CN"/>
        </w:rPr>
        <w:t xml:space="preserve"> was agreed </w:t>
      </w:r>
      <w:r w:rsidR="007B08A7" w:rsidRPr="00372526">
        <w:rPr>
          <w:rFonts w:eastAsia="等线"/>
          <w:lang w:eastAsia="zh-CN"/>
        </w:rPr>
        <w:t>in RAN1#10</w:t>
      </w:r>
      <w:r w:rsidR="00994C3A">
        <w:rPr>
          <w:rFonts w:eastAsia="等线"/>
          <w:lang w:eastAsia="zh-CN"/>
        </w:rPr>
        <w:t>2</w:t>
      </w:r>
      <w:r w:rsidR="007B08A7" w:rsidRPr="00372526">
        <w:rPr>
          <w:rFonts w:eastAsia="等线"/>
          <w:lang w:eastAsia="zh-CN"/>
        </w:rPr>
        <w:t xml:space="preserve">e </w:t>
      </w:r>
      <w:r>
        <w:rPr>
          <w:rFonts w:eastAsia="等线"/>
          <w:lang w:eastAsia="zh-CN"/>
        </w:rPr>
        <w:t>that,</w:t>
      </w:r>
    </w:p>
    <w:p w14:paraId="1AAEA692" w14:textId="77777777" w:rsidR="00994C3A" w:rsidRPr="00994C3A" w:rsidRDefault="00994C3A" w:rsidP="00994C3A">
      <w:pPr>
        <w:numPr>
          <w:ilvl w:val="0"/>
          <w:numId w:val="19"/>
        </w:numPr>
        <w:autoSpaceDE/>
        <w:autoSpaceDN/>
        <w:adjustRightInd/>
        <w:snapToGrid/>
        <w:spacing w:after="0"/>
        <w:jc w:val="left"/>
        <w:rPr>
          <w:i/>
          <w:iCs/>
        </w:rPr>
      </w:pPr>
      <w:r w:rsidRPr="00994C3A">
        <w:rPr>
          <w:i/>
          <w:iCs/>
        </w:rPr>
        <w:t xml:space="preserve">For RedCap UEs in FR1, </w:t>
      </w:r>
    </w:p>
    <w:p w14:paraId="3938F240" w14:textId="77777777" w:rsidR="00994C3A" w:rsidRPr="00994C3A" w:rsidRDefault="00994C3A" w:rsidP="00994C3A">
      <w:pPr>
        <w:numPr>
          <w:ilvl w:val="1"/>
          <w:numId w:val="19"/>
        </w:numPr>
        <w:autoSpaceDE/>
        <w:autoSpaceDN/>
        <w:adjustRightInd/>
        <w:snapToGrid/>
        <w:spacing w:after="0"/>
        <w:jc w:val="left"/>
        <w:rPr>
          <w:i/>
          <w:iCs/>
        </w:rPr>
      </w:pPr>
      <w:r w:rsidRPr="00994C3A">
        <w:rPr>
          <w:i/>
          <w:iCs/>
        </w:rPr>
        <w:t xml:space="preserve">The baseline UE bandwidth capability is 20 MHz, which can be assumed during the initial access procedure. </w:t>
      </w:r>
    </w:p>
    <w:p w14:paraId="6252B9CC" w14:textId="60102C9F" w:rsidR="00994C3A" w:rsidRPr="00FA57A9" w:rsidRDefault="00994C3A" w:rsidP="00FA57A9">
      <w:pPr>
        <w:numPr>
          <w:ilvl w:val="1"/>
          <w:numId w:val="19"/>
        </w:numPr>
        <w:autoSpaceDE/>
        <w:autoSpaceDN/>
        <w:adjustRightInd/>
        <w:snapToGrid/>
        <w:ind w:left="1434" w:hanging="357"/>
        <w:jc w:val="left"/>
        <w:rPr>
          <w:i/>
          <w:iCs/>
        </w:rPr>
      </w:pPr>
      <w:r w:rsidRPr="00994C3A">
        <w:rPr>
          <w:i/>
          <w:iCs/>
        </w:rPr>
        <w:t xml:space="preserve">Discuss further by email whether there is an issue or a necessity in achieving up to 150Mbps assuming a 20MHz and rank 1 transmission. </w:t>
      </w:r>
    </w:p>
    <w:p w14:paraId="6E356D29" w14:textId="6783F1FD" w:rsidR="00B466E8" w:rsidRDefault="00AB75BB" w:rsidP="0064322A">
      <w:pPr>
        <w:rPr>
          <w:rFonts w:eastAsia="等线"/>
          <w:lang w:eastAsia="zh-CN"/>
        </w:rPr>
      </w:pPr>
      <w:r>
        <w:rPr>
          <w:rFonts w:eastAsia="等线"/>
          <w:lang w:eastAsia="zh-CN"/>
        </w:rPr>
        <w:t>For FR1</w:t>
      </w:r>
      <w:r w:rsidR="00E604DD">
        <w:rPr>
          <w:rFonts w:eastAsia="等线"/>
          <w:lang w:eastAsia="zh-CN"/>
        </w:rPr>
        <w:t>,</w:t>
      </w:r>
      <w:r>
        <w:rPr>
          <w:rFonts w:eastAsia="等线"/>
          <w:lang w:eastAsia="zh-CN"/>
        </w:rPr>
        <w:t xml:space="preserve"> </w:t>
      </w:r>
      <w:r w:rsidR="00E604DD">
        <w:rPr>
          <w:rFonts w:eastAsia="等线"/>
          <w:lang w:eastAsia="zh-CN"/>
        </w:rPr>
        <w:t>w</w:t>
      </w:r>
      <w:r w:rsidR="00E604DD" w:rsidRPr="0064322A">
        <w:rPr>
          <w:rFonts w:eastAsia="等线"/>
          <w:lang w:eastAsia="zh-CN"/>
        </w:rPr>
        <w:t xml:space="preserve">ith </w:t>
      </w:r>
      <w:r w:rsidR="00E604DD">
        <w:rPr>
          <w:rFonts w:eastAsia="等线"/>
          <w:lang w:eastAsia="zh-CN"/>
        </w:rPr>
        <w:t xml:space="preserve">baseline UE bandwidth capability of </w:t>
      </w:r>
      <w:r w:rsidR="00E604DD" w:rsidRPr="0064322A">
        <w:rPr>
          <w:rFonts w:eastAsia="等线"/>
          <w:lang w:eastAsia="zh-CN"/>
        </w:rPr>
        <w:t xml:space="preserve">20MHz, </w:t>
      </w:r>
      <w:r w:rsidR="0064322A">
        <w:rPr>
          <w:rFonts w:eastAsia="等线"/>
          <w:lang w:eastAsia="zh-CN"/>
        </w:rPr>
        <w:t>a</w:t>
      </w:r>
      <w:r w:rsidR="0064322A" w:rsidRPr="0064322A">
        <w:rPr>
          <w:rFonts w:eastAsia="等线"/>
          <w:lang w:eastAsia="zh-CN"/>
        </w:rPr>
        <w:t xml:space="preserve"> RedCap UE </w:t>
      </w:r>
      <w:r w:rsidR="0064322A">
        <w:rPr>
          <w:rFonts w:eastAsia="等线"/>
          <w:lang w:eastAsia="zh-CN"/>
        </w:rPr>
        <w:t>can</w:t>
      </w:r>
      <w:r w:rsidR="0064322A" w:rsidRPr="0064322A">
        <w:rPr>
          <w:rFonts w:eastAsia="等线"/>
          <w:lang w:eastAsia="zh-CN"/>
        </w:rPr>
        <w:t xml:space="preserve"> access the network with full backward compatibility. </w:t>
      </w:r>
      <w:r w:rsidR="0064322A">
        <w:rPr>
          <w:rFonts w:eastAsia="等线"/>
          <w:lang w:eastAsia="zh-CN"/>
        </w:rPr>
        <w:t>This means</w:t>
      </w:r>
      <w:r w:rsidR="0064322A" w:rsidRPr="0064322A">
        <w:rPr>
          <w:rFonts w:eastAsia="等线"/>
          <w:lang w:eastAsia="zh-CN"/>
        </w:rPr>
        <w:t xml:space="preserve"> the RedCap UE could detect legacy SSBs to synchronize to DL, obtain physical cell ID and the information in MIB</w:t>
      </w:r>
      <w:r w:rsidR="00E604DD">
        <w:rPr>
          <w:rFonts w:eastAsia="等线"/>
          <w:lang w:eastAsia="zh-CN"/>
        </w:rPr>
        <w:t>,</w:t>
      </w:r>
      <w:r w:rsidR="0064322A" w:rsidRPr="0064322A">
        <w:rPr>
          <w:rFonts w:eastAsia="等线"/>
          <w:lang w:eastAsia="zh-CN"/>
        </w:rPr>
        <w:t xml:space="preserve"> detect legacy SIB1 in the initial </w:t>
      </w:r>
      <w:r w:rsidR="0064322A">
        <w:rPr>
          <w:rFonts w:eastAsia="等线"/>
          <w:lang w:eastAsia="zh-CN"/>
        </w:rPr>
        <w:t xml:space="preserve">DL </w:t>
      </w:r>
      <w:r w:rsidR="0064322A" w:rsidRPr="0064322A">
        <w:rPr>
          <w:rFonts w:eastAsia="等线"/>
          <w:lang w:eastAsia="zh-CN"/>
        </w:rPr>
        <w:t>BWP</w:t>
      </w:r>
      <w:r w:rsidR="00E604DD">
        <w:rPr>
          <w:rFonts w:eastAsia="等线"/>
          <w:lang w:eastAsia="zh-CN"/>
        </w:rPr>
        <w:t xml:space="preserve">, and </w:t>
      </w:r>
      <w:r w:rsidR="0064322A" w:rsidRPr="0064322A">
        <w:rPr>
          <w:rFonts w:eastAsia="等线"/>
          <w:lang w:eastAsia="zh-CN"/>
        </w:rPr>
        <w:t xml:space="preserve">detect paging and/or start random access procedure depending on e.g., DL/UL data availability, </w:t>
      </w:r>
      <w:r w:rsidR="00E604DD">
        <w:rPr>
          <w:rFonts w:eastAsia="等线"/>
          <w:lang w:eastAsia="zh-CN"/>
        </w:rPr>
        <w:t xml:space="preserve">then </w:t>
      </w:r>
      <w:r w:rsidR="0064322A" w:rsidRPr="0064322A">
        <w:rPr>
          <w:rFonts w:eastAsia="等线"/>
          <w:lang w:eastAsia="zh-CN"/>
        </w:rPr>
        <w:t xml:space="preserve">finish the initial access procedure. </w:t>
      </w:r>
      <w:r w:rsidR="000004A4">
        <w:rPr>
          <w:rFonts w:eastAsia="等线"/>
          <w:lang w:eastAsia="zh-CN"/>
        </w:rPr>
        <w:t xml:space="preserve">Besides, as </w:t>
      </w:r>
      <w:r w:rsidR="00E604DD" w:rsidRPr="000004A4">
        <w:rPr>
          <w:rFonts w:eastAsia="等线"/>
          <w:lang w:eastAsia="zh-CN"/>
        </w:rPr>
        <w:t>analyzed</w:t>
      </w:r>
      <w:r w:rsidR="00E604DD">
        <w:rPr>
          <w:rFonts w:eastAsia="等线"/>
          <w:lang w:eastAsia="zh-CN"/>
        </w:rPr>
        <w:t xml:space="preserve"> in our parallel contribution</w:t>
      </w:r>
      <w:r w:rsidR="0036414D">
        <w:rPr>
          <w:rFonts w:eastAsia="等线"/>
          <w:lang w:eastAsia="zh-CN"/>
        </w:rPr>
        <w:t xml:space="preserve"> [2]</w:t>
      </w:r>
      <w:r w:rsidR="00E604DD">
        <w:rPr>
          <w:rFonts w:eastAsia="等线"/>
          <w:lang w:eastAsia="zh-CN"/>
        </w:rPr>
        <w:t xml:space="preserve">, 20MHz </w:t>
      </w:r>
      <w:r w:rsidR="000004A4">
        <w:rPr>
          <w:rFonts w:eastAsia="等线"/>
          <w:lang w:eastAsia="zh-CN"/>
        </w:rPr>
        <w:t xml:space="preserve">BW </w:t>
      </w:r>
      <w:r w:rsidR="00E604DD">
        <w:rPr>
          <w:rFonts w:eastAsia="等线"/>
          <w:lang w:eastAsia="zh-CN"/>
        </w:rPr>
        <w:t xml:space="preserve">also </w:t>
      </w:r>
      <w:r w:rsidR="000004A4">
        <w:rPr>
          <w:rFonts w:eastAsia="等线"/>
          <w:lang w:eastAsia="zh-CN"/>
        </w:rPr>
        <w:t xml:space="preserve">meets the requirement of data rate requirements of RedCap. Therefore we have following proposal, </w:t>
      </w:r>
    </w:p>
    <w:p w14:paraId="1D324DC4" w14:textId="62B2BC0E" w:rsidR="00B466E8" w:rsidRPr="001A469A" w:rsidRDefault="00B466E8" w:rsidP="0064322A">
      <w:pPr>
        <w:rPr>
          <w:rFonts w:eastAsia="等线"/>
          <w:b/>
          <w:bCs/>
          <w:i/>
          <w:iCs/>
          <w:lang w:eastAsia="zh-CN"/>
        </w:rPr>
      </w:pPr>
      <w:r w:rsidRPr="001A469A">
        <w:rPr>
          <w:rFonts w:eastAsia="等线"/>
          <w:b/>
          <w:bCs/>
          <w:i/>
          <w:iCs/>
          <w:lang w:eastAsia="zh-CN"/>
        </w:rPr>
        <w:t xml:space="preserve">Proposal 1: </w:t>
      </w:r>
      <w:r w:rsidR="001A469A">
        <w:rPr>
          <w:rFonts w:eastAsia="等线"/>
          <w:b/>
          <w:bCs/>
          <w:i/>
          <w:iCs/>
          <w:lang w:eastAsia="zh-CN"/>
        </w:rPr>
        <w:t>For FR1, s</w:t>
      </w:r>
      <w:r w:rsidR="001A469A" w:rsidRPr="001A469A">
        <w:rPr>
          <w:rFonts w:eastAsia="等线"/>
          <w:b/>
          <w:bCs/>
          <w:i/>
          <w:iCs/>
          <w:lang w:eastAsia="zh-CN"/>
        </w:rPr>
        <w:t xml:space="preserve">upport only </w:t>
      </w:r>
      <w:r w:rsidRPr="001A469A">
        <w:rPr>
          <w:rFonts w:eastAsia="等线"/>
          <w:b/>
          <w:bCs/>
          <w:i/>
          <w:iCs/>
          <w:lang w:eastAsia="zh-CN"/>
        </w:rPr>
        <w:t xml:space="preserve">20MHz </w:t>
      </w:r>
      <w:r w:rsidR="001A469A" w:rsidRPr="001A469A">
        <w:rPr>
          <w:rFonts w:eastAsia="等线"/>
          <w:b/>
          <w:bCs/>
          <w:i/>
          <w:iCs/>
          <w:lang w:eastAsia="zh-CN"/>
        </w:rPr>
        <w:t xml:space="preserve">UE bandwidth for RedCap device type(s) in Rel.17. </w:t>
      </w:r>
    </w:p>
    <w:p w14:paraId="739ED51B" w14:textId="56F50213" w:rsidR="00B466E8" w:rsidRDefault="00205C6C" w:rsidP="00350F8F">
      <w:pPr>
        <w:ind w:right="-99"/>
        <w:rPr>
          <w:rFonts w:eastAsia="等线"/>
          <w:lang w:eastAsia="zh-CN"/>
        </w:rPr>
      </w:pPr>
      <w:r w:rsidRPr="00372526">
        <w:rPr>
          <w:rFonts w:eastAsia="等线"/>
          <w:lang w:eastAsia="zh-CN"/>
        </w:rPr>
        <w:t xml:space="preserve">For FR2, it was agreed </w:t>
      </w:r>
      <w:r w:rsidR="00F502BA">
        <w:rPr>
          <w:rFonts w:eastAsia="等线"/>
          <w:lang w:eastAsia="zh-CN"/>
        </w:rPr>
        <w:t xml:space="preserve">in RAN1#101e </w:t>
      </w:r>
      <w:r w:rsidRPr="00372526">
        <w:rPr>
          <w:rFonts w:eastAsia="等线"/>
          <w:lang w:eastAsia="zh-CN"/>
        </w:rPr>
        <w:t xml:space="preserve">to study </w:t>
      </w:r>
      <w:r w:rsidR="00350F8F">
        <w:rPr>
          <w:rFonts w:eastAsia="等线"/>
          <w:lang w:eastAsia="zh-CN"/>
        </w:rPr>
        <w:t xml:space="preserve">both </w:t>
      </w:r>
      <w:r w:rsidRPr="00372526">
        <w:rPr>
          <w:rFonts w:eastAsia="等线"/>
          <w:lang w:eastAsia="zh-CN"/>
        </w:rPr>
        <w:t xml:space="preserve">50MHz and 100MHz UE bandwidth as least for initial access. </w:t>
      </w:r>
      <w:r w:rsidR="00CC6DD5">
        <w:rPr>
          <w:rFonts w:eastAsia="等线"/>
          <w:lang w:eastAsia="zh-CN"/>
        </w:rPr>
        <w:t>A</w:t>
      </w:r>
      <w:r w:rsidR="00CC6DD5" w:rsidRPr="00372526">
        <w:rPr>
          <w:rFonts w:eastAsia="等线"/>
          <w:lang w:eastAsia="zh-CN"/>
        </w:rPr>
        <w:t xml:space="preserve">s analyzed in our parallel contribution [2], </w:t>
      </w:r>
      <w:r w:rsidR="00CC6DD5">
        <w:rPr>
          <w:rFonts w:eastAsia="等线"/>
          <w:lang w:eastAsia="zh-CN"/>
        </w:rPr>
        <w:t>it is preferred to have 5</w:t>
      </w:r>
      <w:r w:rsidR="00CC6DD5" w:rsidRPr="00372526">
        <w:rPr>
          <w:rFonts w:eastAsia="等线"/>
          <w:lang w:eastAsia="zh-CN"/>
        </w:rPr>
        <w:t xml:space="preserve">0MHz </w:t>
      </w:r>
      <w:r w:rsidR="00CC6DD5">
        <w:rPr>
          <w:rFonts w:eastAsia="等线"/>
          <w:lang w:eastAsia="zh-CN"/>
        </w:rPr>
        <w:t xml:space="preserve">as the </w:t>
      </w:r>
      <w:r w:rsidR="00CC6DD5" w:rsidRPr="00372526">
        <w:rPr>
          <w:rFonts w:eastAsia="等线"/>
          <w:lang w:eastAsia="zh-CN"/>
        </w:rPr>
        <w:t xml:space="preserve">maximum UE bandwidth </w:t>
      </w:r>
      <w:r w:rsidR="00CC6DD5">
        <w:rPr>
          <w:rFonts w:eastAsia="等线"/>
          <w:lang w:eastAsia="zh-CN"/>
        </w:rPr>
        <w:t xml:space="preserve">for FR2, </w:t>
      </w:r>
      <w:r w:rsidR="00992449">
        <w:rPr>
          <w:rFonts w:eastAsia="等线"/>
          <w:lang w:eastAsia="zh-CN"/>
        </w:rPr>
        <w:t xml:space="preserve">since </w:t>
      </w:r>
      <w:r w:rsidR="00350F8F">
        <w:rPr>
          <w:rFonts w:eastAsia="等线"/>
          <w:lang w:eastAsia="zh-CN"/>
        </w:rPr>
        <w:t>it</w:t>
      </w:r>
      <w:r w:rsidR="009B71EA">
        <w:rPr>
          <w:rFonts w:eastAsia="等线"/>
          <w:lang w:eastAsia="zh-CN"/>
        </w:rPr>
        <w:t xml:space="preserve"> </w:t>
      </w:r>
      <w:r w:rsidR="00CC6DD5" w:rsidRPr="00372526">
        <w:rPr>
          <w:rFonts w:eastAsia="等线"/>
          <w:lang w:eastAsia="zh-CN"/>
        </w:rPr>
        <w:t>is enough to meet the data rate requirement of all RedCap use cases</w:t>
      </w:r>
      <w:r w:rsidR="00992449">
        <w:rPr>
          <w:rFonts w:eastAsia="等线"/>
          <w:lang w:eastAsia="zh-CN"/>
        </w:rPr>
        <w:t xml:space="preserve">, </w:t>
      </w:r>
      <w:r w:rsidR="00121833">
        <w:rPr>
          <w:rFonts w:eastAsia="等线" w:hint="eastAsia"/>
          <w:lang w:eastAsia="zh-CN"/>
        </w:rPr>
        <w:t>a</w:t>
      </w:r>
      <w:r w:rsidR="00121833">
        <w:rPr>
          <w:rFonts w:eastAsia="等线"/>
          <w:lang w:eastAsia="zh-CN"/>
        </w:rPr>
        <w:t xml:space="preserve">nd </w:t>
      </w:r>
      <w:r w:rsidR="009B71EA">
        <w:rPr>
          <w:rFonts w:eastAsia="等线"/>
          <w:lang w:eastAsia="zh-CN"/>
        </w:rPr>
        <w:t xml:space="preserve">enables lower cost. </w:t>
      </w:r>
    </w:p>
    <w:p w14:paraId="2407459A" w14:textId="6F6ECDCA" w:rsidR="00B466E8" w:rsidRPr="00FE3D2B" w:rsidRDefault="00B466E8" w:rsidP="00350F8F">
      <w:pPr>
        <w:ind w:right="-99"/>
        <w:rPr>
          <w:rFonts w:eastAsia="等线"/>
          <w:b/>
          <w:bCs/>
          <w:i/>
          <w:iCs/>
          <w:lang w:eastAsia="zh-CN"/>
        </w:rPr>
      </w:pPr>
      <w:r w:rsidRPr="00FE3D2B">
        <w:rPr>
          <w:rFonts w:eastAsia="等线"/>
          <w:b/>
          <w:bCs/>
          <w:i/>
          <w:iCs/>
          <w:lang w:eastAsia="zh-CN"/>
        </w:rPr>
        <w:t>Proposal 2:</w:t>
      </w:r>
      <w:r w:rsidR="001A469A" w:rsidRPr="00FE3D2B">
        <w:rPr>
          <w:rFonts w:eastAsia="等线"/>
          <w:b/>
          <w:bCs/>
          <w:i/>
          <w:iCs/>
          <w:lang w:eastAsia="zh-CN"/>
        </w:rPr>
        <w:t xml:space="preserve"> For FR2, support </w:t>
      </w:r>
      <w:r w:rsidRPr="00FE3D2B">
        <w:rPr>
          <w:rFonts w:eastAsia="等线"/>
          <w:b/>
          <w:bCs/>
          <w:i/>
          <w:iCs/>
          <w:lang w:eastAsia="zh-CN"/>
        </w:rPr>
        <w:t xml:space="preserve">50MHz </w:t>
      </w:r>
      <w:r w:rsidR="001A469A" w:rsidRPr="00FE3D2B">
        <w:rPr>
          <w:rFonts w:eastAsia="等线"/>
          <w:b/>
          <w:bCs/>
          <w:i/>
          <w:iCs/>
          <w:lang w:eastAsia="zh-CN"/>
        </w:rPr>
        <w:t>maximum UE bandwidth for RedCap device type in Rel.17</w:t>
      </w:r>
      <w:r w:rsidR="00FE3D2B" w:rsidRPr="00FE3D2B">
        <w:rPr>
          <w:rFonts w:eastAsia="等线"/>
          <w:b/>
          <w:bCs/>
          <w:i/>
          <w:iCs/>
          <w:lang w:eastAsia="zh-CN"/>
        </w:rPr>
        <w:t>.</w:t>
      </w:r>
    </w:p>
    <w:p w14:paraId="5C6E4405" w14:textId="667C0FEF" w:rsidR="00205C6C" w:rsidRPr="00C755D9" w:rsidRDefault="003B2454" w:rsidP="00350F8F">
      <w:pPr>
        <w:ind w:right="-99"/>
        <w:rPr>
          <w:rFonts w:eastAsia="等线"/>
          <w:lang w:eastAsia="zh-CN"/>
        </w:rPr>
      </w:pPr>
      <w:r>
        <w:rPr>
          <w:rFonts w:eastAsia="等线"/>
          <w:lang w:eastAsia="zh-CN"/>
        </w:rPr>
        <w:t>F</w:t>
      </w:r>
      <w:r w:rsidR="00054DA1">
        <w:rPr>
          <w:rFonts w:eastAsia="等线"/>
          <w:lang w:eastAsia="zh-CN"/>
        </w:rPr>
        <w:t xml:space="preserve">ull backward compatibility </w:t>
      </w:r>
      <w:r w:rsidR="0016771E">
        <w:rPr>
          <w:rFonts w:eastAsia="等线"/>
          <w:lang w:eastAsia="zh-CN"/>
        </w:rPr>
        <w:t>may not</w:t>
      </w:r>
      <w:r w:rsidR="00054DA1">
        <w:rPr>
          <w:rFonts w:eastAsia="等线"/>
          <w:lang w:eastAsia="zh-CN"/>
        </w:rPr>
        <w:t xml:space="preserve"> be guaranteed for initial access</w:t>
      </w:r>
      <w:r w:rsidR="001E6826">
        <w:rPr>
          <w:rFonts w:eastAsia="等线"/>
          <w:lang w:eastAsia="zh-CN"/>
        </w:rPr>
        <w:t xml:space="preserve"> for </w:t>
      </w:r>
      <w:r w:rsidR="00350F8F">
        <w:rPr>
          <w:rFonts w:eastAsia="等线"/>
          <w:lang w:eastAsia="zh-CN"/>
        </w:rPr>
        <w:t xml:space="preserve">50MHz UE bandwidth in </w:t>
      </w:r>
      <w:r w:rsidR="001E6826">
        <w:rPr>
          <w:rFonts w:eastAsia="等线"/>
          <w:lang w:eastAsia="zh-CN"/>
        </w:rPr>
        <w:t>some cases</w:t>
      </w:r>
      <w:r w:rsidR="0054052B">
        <w:rPr>
          <w:rFonts w:eastAsia="等线"/>
          <w:lang w:eastAsia="zh-CN"/>
        </w:rPr>
        <w:t xml:space="preserve">, e.g. as in Table 1, </w:t>
      </w:r>
    </w:p>
    <w:p w14:paraId="0D344F28" w14:textId="1EF96E5F" w:rsidR="00205C6C" w:rsidRDefault="0054052B" w:rsidP="00C755D9">
      <w:pPr>
        <w:pStyle w:val="ListParagraph"/>
        <w:numPr>
          <w:ilvl w:val="0"/>
          <w:numId w:val="19"/>
        </w:numPr>
        <w:ind w:right="-99"/>
        <w:rPr>
          <w:rFonts w:ascii="Times New Roman" w:eastAsia="等线" w:hAnsi="Times New Roman"/>
          <w:lang w:eastAsia="zh-CN"/>
        </w:rPr>
      </w:pPr>
      <w:r w:rsidRPr="0054052B">
        <w:rPr>
          <w:rFonts w:ascii="Times New Roman" w:eastAsia="等线" w:hAnsi="Times New Roman"/>
          <w:lang w:eastAsia="zh-CN"/>
        </w:rPr>
        <w:lastRenderedPageBreak/>
        <w:t>SSB and CORESET0 multiplexing pattern 1</w:t>
      </w:r>
      <w:r>
        <w:rPr>
          <w:rFonts w:ascii="Times New Roman" w:eastAsia="等线" w:hAnsi="Times New Roman"/>
          <w:lang w:eastAsia="zh-CN"/>
        </w:rPr>
        <w:t xml:space="preserve">, </w:t>
      </w:r>
      <w:r w:rsidR="00205C6C">
        <w:rPr>
          <w:rFonts w:ascii="Times New Roman" w:eastAsia="等线" w:hAnsi="Times New Roman"/>
          <w:lang w:eastAsia="zh-CN"/>
        </w:rPr>
        <w:t>SSB SCS = 120kHz,</w:t>
      </w:r>
      <w:r w:rsidR="00371B4B">
        <w:rPr>
          <w:rFonts w:ascii="Times New Roman" w:eastAsia="等线" w:hAnsi="Times New Roman"/>
          <w:lang w:eastAsia="zh-CN"/>
        </w:rPr>
        <w:t xml:space="preserve"> </w:t>
      </w:r>
      <w:r w:rsidR="00B51058">
        <w:rPr>
          <w:rFonts w:ascii="Times New Roman" w:eastAsia="等线" w:hAnsi="Times New Roman"/>
          <w:lang w:eastAsia="zh-CN"/>
        </w:rPr>
        <w:t xml:space="preserve">PDCCH SCS = 60kHz, </w:t>
      </w:r>
      <w:r w:rsidR="00371B4B">
        <w:rPr>
          <w:rFonts w:ascii="Times New Roman" w:eastAsia="等线" w:hAnsi="Times New Roman"/>
          <w:lang w:eastAsia="zh-CN"/>
        </w:rPr>
        <w:t xml:space="preserve">96PRB </w:t>
      </w:r>
      <w:r w:rsidR="00205C6C">
        <w:rPr>
          <w:rFonts w:ascii="Times New Roman" w:eastAsia="等线" w:hAnsi="Times New Roman"/>
          <w:lang w:eastAsia="zh-CN"/>
        </w:rPr>
        <w:t>CORESET0 BW</w:t>
      </w:r>
      <w:r w:rsidR="00AB1C06">
        <w:rPr>
          <w:rFonts w:ascii="Times New Roman" w:eastAsia="等线" w:hAnsi="Times New Roman"/>
          <w:lang w:eastAsia="zh-CN"/>
        </w:rPr>
        <w:t xml:space="preserve">, where CORESET0 BW is higher than </w:t>
      </w:r>
      <w:r w:rsidR="001C276D">
        <w:rPr>
          <w:rFonts w:ascii="Times New Roman" w:eastAsia="等线" w:hAnsi="Times New Roman"/>
          <w:lang w:eastAsia="zh-CN"/>
        </w:rPr>
        <w:t>UE BW.</w:t>
      </w:r>
    </w:p>
    <w:p w14:paraId="12EFF174" w14:textId="1FD35451" w:rsidR="00B51058" w:rsidRDefault="0054052B" w:rsidP="00C755D9">
      <w:pPr>
        <w:pStyle w:val="ListParagraph"/>
        <w:numPr>
          <w:ilvl w:val="0"/>
          <w:numId w:val="19"/>
        </w:numPr>
        <w:ind w:right="-99"/>
        <w:rPr>
          <w:rFonts w:ascii="Times New Roman" w:eastAsia="等线" w:hAnsi="Times New Roman"/>
          <w:lang w:eastAsia="zh-CN"/>
        </w:rPr>
      </w:pPr>
      <w:r w:rsidRPr="0054052B">
        <w:rPr>
          <w:rFonts w:ascii="Times New Roman" w:eastAsia="等线" w:hAnsi="Times New Roman"/>
          <w:lang w:eastAsia="zh-CN"/>
        </w:rPr>
        <w:t>SSB and CORESET0 multiplexing pattern 1</w:t>
      </w:r>
      <w:r>
        <w:rPr>
          <w:rFonts w:ascii="Times New Roman" w:eastAsia="等线" w:hAnsi="Times New Roman"/>
          <w:lang w:eastAsia="zh-CN"/>
        </w:rPr>
        <w:t xml:space="preserve">, </w:t>
      </w:r>
      <w:r w:rsidR="00B51058">
        <w:rPr>
          <w:rFonts w:ascii="Times New Roman" w:eastAsia="等线" w:hAnsi="Times New Roman"/>
          <w:lang w:eastAsia="zh-CN"/>
        </w:rPr>
        <w:t>SSB SCS = 120kHz, PDCCH SCS = 120kHz, 48PRB CORESET0 BW</w:t>
      </w:r>
      <w:r w:rsidR="001C276D">
        <w:rPr>
          <w:rFonts w:ascii="Times New Roman" w:eastAsia="等线" w:hAnsi="Times New Roman"/>
          <w:lang w:eastAsia="zh-CN"/>
        </w:rPr>
        <w:t>, where CORESET0 BW is higher than UE BW.</w:t>
      </w:r>
    </w:p>
    <w:p w14:paraId="2ACD751E" w14:textId="1E46CC70" w:rsidR="00205C6C" w:rsidRDefault="0054052B" w:rsidP="00C755D9">
      <w:pPr>
        <w:pStyle w:val="ListParagraph"/>
        <w:numPr>
          <w:ilvl w:val="0"/>
          <w:numId w:val="19"/>
        </w:numPr>
        <w:ind w:right="-99"/>
        <w:rPr>
          <w:rFonts w:ascii="Times New Roman" w:eastAsia="等线" w:hAnsi="Times New Roman"/>
          <w:lang w:eastAsia="zh-CN"/>
        </w:rPr>
      </w:pPr>
      <w:r w:rsidRPr="0054052B">
        <w:rPr>
          <w:rFonts w:ascii="Times New Roman" w:eastAsia="等线" w:hAnsi="Times New Roman"/>
          <w:lang w:eastAsia="zh-CN"/>
        </w:rPr>
        <w:t xml:space="preserve">SSB and CORESET0 multiplexing pattern </w:t>
      </w:r>
      <w:r>
        <w:rPr>
          <w:rFonts w:ascii="Times New Roman" w:eastAsia="等线" w:hAnsi="Times New Roman"/>
          <w:lang w:eastAsia="zh-CN"/>
        </w:rPr>
        <w:t xml:space="preserve">1, </w:t>
      </w:r>
      <w:r w:rsidR="00205C6C">
        <w:rPr>
          <w:rFonts w:ascii="Times New Roman" w:eastAsia="等线" w:hAnsi="Times New Roman"/>
          <w:lang w:eastAsia="zh-CN"/>
        </w:rPr>
        <w:t>SSB SCS = 240kHz</w:t>
      </w:r>
      <w:r w:rsidR="00B14EB5">
        <w:rPr>
          <w:rFonts w:ascii="Times New Roman" w:eastAsia="等线" w:hAnsi="Times New Roman"/>
          <w:lang w:eastAsia="zh-CN"/>
        </w:rPr>
        <w:t>,</w:t>
      </w:r>
      <w:r w:rsidR="001C276D">
        <w:rPr>
          <w:rFonts w:ascii="Times New Roman" w:eastAsia="等线" w:hAnsi="Times New Roman"/>
          <w:lang w:eastAsia="zh-CN"/>
        </w:rPr>
        <w:t xml:space="preserve"> where PBCH BW and CORESET0 BW are higher than UE BW.</w:t>
      </w:r>
    </w:p>
    <w:p w14:paraId="40D7203C" w14:textId="407C3770" w:rsidR="00205C6C" w:rsidRDefault="00205C6C" w:rsidP="001C276D">
      <w:pPr>
        <w:spacing w:before="120"/>
        <w:ind w:right="-96"/>
        <w:rPr>
          <w:rFonts w:eastAsia="等线"/>
          <w:lang w:eastAsia="zh-CN"/>
        </w:rPr>
      </w:pPr>
      <w:r>
        <w:rPr>
          <w:rFonts w:eastAsia="等线"/>
          <w:lang w:eastAsia="zh-CN"/>
        </w:rPr>
        <w:t xml:space="preserve">For the case that PBCH BW is higher than the UE BW, the PBCH detection performance will be deteriorated. </w:t>
      </w:r>
      <w:r w:rsidR="000D6787">
        <w:rPr>
          <w:rFonts w:eastAsia="等线"/>
          <w:lang w:eastAsia="zh-CN"/>
        </w:rPr>
        <w:t>While f</w:t>
      </w:r>
      <w:r>
        <w:rPr>
          <w:rFonts w:eastAsia="等线"/>
          <w:lang w:eastAsia="zh-CN"/>
        </w:rPr>
        <w:t>or the cases that</w:t>
      </w:r>
      <w:r w:rsidRPr="00D436A9">
        <w:rPr>
          <w:rFonts w:eastAsia="等线"/>
          <w:lang w:eastAsia="zh-CN"/>
        </w:rPr>
        <w:t xml:space="preserve"> </w:t>
      </w:r>
      <w:r w:rsidRPr="00272382">
        <w:rPr>
          <w:rFonts w:eastAsia="等线"/>
          <w:lang w:eastAsia="zh-CN"/>
        </w:rPr>
        <w:t xml:space="preserve">the configured CORESET0 BW is higher than the UE BW, the UEs might not be able to detect the DCI </w:t>
      </w:r>
      <w:r w:rsidR="00605EAF">
        <w:rPr>
          <w:rFonts w:eastAsia="等线"/>
          <w:lang w:eastAsia="zh-CN"/>
        </w:rPr>
        <w:t xml:space="preserve">for SIB1 </w:t>
      </w:r>
      <w:r w:rsidRPr="00272382">
        <w:rPr>
          <w:rFonts w:eastAsia="等线"/>
          <w:lang w:eastAsia="zh-CN"/>
        </w:rPr>
        <w:t>in CORESET0, given the interleaved CCE-to-REG mapping specified for CORESET0 [3], where the CCEs in one PDCCH candidate is dispersive in frequency domain</w:t>
      </w:r>
      <w:r w:rsidRPr="00D668C2">
        <w:rPr>
          <w:rFonts w:eastAsia="等线"/>
          <w:lang w:eastAsia="zh-CN"/>
        </w:rPr>
        <w:t>.</w:t>
      </w:r>
    </w:p>
    <w:p w14:paraId="2C6AE6A7" w14:textId="0254A309" w:rsidR="00205C6C" w:rsidRPr="00272382" w:rsidRDefault="00205C6C" w:rsidP="00205C6C">
      <w:pPr>
        <w:ind w:right="-99"/>
        <w:jc w:val="center"/>
        <w:rPr>
          <w:rFonts w:eastAsia="等线"/>
          <w:b/>
          <w:bCs/>
          <w:lang w:eastAsia="zh-CN"/>
        </w:rPr>
      </w:pPr>
      <w:r w:rsidRPr="00272382">
        <w:rPr>
          <w:rFonts w:eastAsia="等线"/>
          <w:b/>
          <w:bCs/>
          <w:lang w:eastAsia="zh-CN"/>
        </w:rPr>
        <w:t>Table 1</w:t>
      </w:r>
      <w:r w:rsidR="0088209D">
        <w:rPr>
          <w:rFonts w:eastAsia="等线"/>
          <w:b/>
          <w:bCs/>
          <w:lang w:eastAsia="zh-CN"/>
        </w:rPr>
        <w:t xml:space="preserve"> </w:t>
      </w:r>
      <w:r w:rsidR="00B42650">
        <w:rPr>
          <w:rFonts w:eastAsia="等线"/>
          <w:b/>
          <w:bCs/>
          <w:lang w:eastAsia="zh-CN"/>
        </w:rPr>
        <w:t xml:space="preserve">SSB </w:t>
      </w:r>
      <w:r w:rsidR="0088209D">
        <w:rPr>
          <w:rFonts w:eastAsia="等线"/>
          <w:b/>
          <w:bCs/>
          <w:lang w:eastAsia="zh-CN"/>
        </w:rPr>
        <w:t>BW</w:t>
      </w:r>
      <w:r w:rsidR="008974FD">
        <w:rPr>
          <w:rFonts w:eastAsia="等线"/>
          <w:b/>
          <w:bCs/>
          <w:lang w:eastAsia="zh-CN"/>
        </w:rPr>
        <w:t xml:space="preserve"> and CORESET0 BW</w:t>
      </w:r>
      <w:r w:rsidR="0088209D">
        <w:rPr>
          <w:rFonts w:eastAsia="等线"/>
          <w:b/>
          <w:bCs/>
          <w:lang w:eastAsia="zh-CN"/>
        </w:rPr>
        <w:t xml:space="preserve"> for </w:t>
      </w:r>
      <w:r w:rsidR="00B42650">
        <w:rPr>
          <w:rFonts w:eastAsia="等线"/>
          <w:b/>
          <w:bCs/>
          <w:lang w:eastAsia="zh-CN"/>
        </w:rPr>
        <w:t>FR2</w:t>
      </w:r>
      <w:r w:rsidR="008974FD">
        <w:rPr>
          <w:rFonts w:eastAsia="等线"/>
          <w:b/>
          <w:bCs/>
          <w:lang w:eastAsia="zh-CN"/>
        </w:rPr>
        <w:t xml:space="preserve">, </w:t>
      </w:r>
      <w:r w:rsidR="005B0466">
        <w:rPr>
          <w:rFonts w:eastAsia="等线"/>
          <w:b/>
          <w:bCs/>
          <w:lang w:eastAsia="zh-CN"/>
        </w:rPr>
        <w:t xml:space="preserve">SSB and CORESET </w:t>
      </w:r>
      <w:r w:rsidR="008974FD">
        <w:rPr>
          <w:rFonts w:eastAsia="等线"/>
          <w:b/>
          <w:bCs/>
          <w:lang w:eastAsia="zh-CN"/>
        </w:rPr>
        <w:t>Mux. Pattern 1</w:t>
      </w:r>
    </w:p>
    <w:tbl>
      <w:tblPr>
        <w:tblStyle w:val="TableGrid"/>
        <w:tblW w:w="0" w:type="auto"/>
        <w:jc w:val="center"/>
        <w:tblLook w:val="04A0" w:firstRow="1" w:lastRow="0" w:firstColumn="1" w:lastColumn="0" w:noHBand="0" w:noVBand="1"/>
      </w:tblPr>
      <w:tblGrid>
        <w:gridCol w:w="1644"/>
        <w:gridCol w:w="1680"/>
        <w:gridCol w:w="1489"/>
        <w:gridCol w:w="1530"/>
        <w:gridCol w:w="1622"/>
        <w:gridCol w:w="1342"/>
      </w:tblGrid>
      <w:tr w:rsidR="00503160" w:rsidRPr="00272382" w14:paraId="1CD55DBA" w14:textId="4B1E1C36" w:rsidTr="00503160">
        <w:trPr>
          <w:jc w:val="center"/>
        </w:trPr>
        <w:tc>
          <w:tcPr>
            <w:tcW w:w="1644" w:type="dxa"/>
          </w:tcPr>
          <w:p w14:paraId="1C1F4F0A" w14:textId="77777777" w:rsidR="00503160" w:rsidRPr="00272382" w:rsidRDefault="00503160" w:rsidP="00B52290">
            <w:pPr>
              <w:ind w:right="-99"/>
              <w:rPr>
                <w:rFonts w:eastAsia="等线"/>
                <w:lang w:eastAsia="zh-CN"/>
              </w:rPr>
            </w:pPr>
            <w:r w:rsidRPr="00272382">
              <w:rPr>
                <w:rFonts w:eastAsia="等线"/>
                <w:lang w:eastAsia="zh-CN"/>
              </w:rPr>
              <w:t xml:space="preserve">SSB SCS </w:t>
            </w:r>
          </w:p>
        </w:tc>
        <w:tc>
          <w:tcPr>
            <w:tcW w:w="1680" w:type="dxa"/>
          </w:tcPr>
          <w:p w14:paraId="7827F936" w14:textId="1324B869" w:rsidR="00503160" w:rsidRPr="00272382" w:rsidRDefault="00503160" w:rsidP="00B52290">
            <w:pPr>
              <w:ind w:right="-99"/>
              <w:rPr>
                <w:rFonts w:eastAsia="等线"/>
                <w:lang w:eastAsia="zh-CN"/>
              </w:rPr>
            </w:pPr>
            <w:r>
              <w:rPr>
                <w:rFonts w:eastAsia="等线"/>
                <w:lang w:eastAsia="zh-CN"/>
              </w:rPr>
              <w:t>PSS/SSS</w:t>
            </w:r>
            <w:r w:rsidRPr="00272382">
              <w:rPr>
                <w:rFonts w:eastAsia="等线"/>
                <w:lang w:eastAsia="zh-CN"/>
              </w:rPr>
              <w:t xml:space="preserve"> BW</w:t>
            </w:r>
          </w:p>
        </w:tc>
        <w:tc>
          <w:tcPr>
            <w:tcW w:w="1489" w:type="dxa"/>
          </w:tcPr>
          <w:p w14:paraId="43EE48DD" w14:textId="605890F9" w:rsidR="00503160" w:rsidRPr="00272382" w:rsidRDefault="00503160" w:rsidP="00B52290">
            <w:pPr>
              <w:ind w:right="-99"/>
              <w:rPr>
                <w:rFonts w:eastAsia="等线"/>
                <w:lang w:eastAsia="zh-CN"/>
              </w:rPr>
            </w:pPr>
            <w:r>
              <w:rPr>
                <w:rFonts w:eastAsia="等线"/>
                <w:lang w:eastAsia="zh-CN"/>
              </w:rPr>
              <w:t>PBCH BW</w:t>
            </w:r>
          </w:p>
        </w:tc>
        <w:tc>
          <w:tcPr>
            <w:tcW w:w="1530" w:type="dxa"/>
          </w:tcPr>
          <w:p w14:paraId="309090DE" w14:textId="0FE0F39B" w:rsidR="00503160" w:rsidRPr="00272382" w:rsidRDefault="00503160" w:rsidP="00B52290">
            <w:pPr>
              <w:ind w:right="-99"/>
              <w:rPr>
                <w:rFonts w:eastAsia="等线"/>
                <w:lang w:eastAsia="zh-CN"/>
              </w:rPr>
            </w:pPr>
            <w:r w:rsidRPr="00272382">
              <w:rPr>
                <w:rFonts w:eastAsia="等线"/>
                <w:lang w:eastAsia="zh-CN"/>
              </w:rPr>
              <w:t>PDCCH SCS</w:t>
            </w:r>
          </w:p>
        </w:tc>
        <w:tc>
          <w:tcPr>
            <w:tcW w:w="1622" w:type="dxa"/>
          </w:tcPr>
          <w:p w14:paraId="35125F0E" w14:textId="6CDA5306" w:rsidR="00503160" w:rsidRPr="00272382" w:rsidRDefault="004C6F87" w:rsidP="00B52290">
            <w:pPr>
              <w:ind w:right="-99"/>
              <w:rPr>
                <w:rFonts w:eastAsia="等线"/>
                <w:lang w:eastAsia="zh-CN"/>
              </w:rPr>
            </w:pPr>
            <w:r>
              <w:rPr>
                <w:rFonts w:eastAsia="等线"/>
                <w:lang w:eastAsia="zh-CN"/>
              </w:rPr>
              <w:t>No. of RBs for CORESET0</w:t>
            </w:r>
          </w:p>
        </w:tc>
        <w:tc>
          <w:tcPr>
            <w:tcW w:w="1342" w:type="dxa"/>
          </w:tcPr>
          <w:p w14:paraId="5D2D11C4" w14:textId="5223A848" w:rsidR="00503160" w:rsidRPr="00272382" w:rsidRDefault="004C6F87" w:rsidP="00B52290">
            <w:pPr>
              <w:ind w:right="-99"/>
              <w:rPr>
                <w:rFonts w:eastAsia="等线"/>
                <w:lang w:eastAsia="zh-CN"/>
              </w:rPr>
            </w:pPr>
            <w:r>
              <w:rPr>
                <w:rFonts w:eastAsia="等线"/>
                <w:lang w:eastAsia="zh-CN"/>
              </w:rPr>
              <w:t>CORESE0 BW</w:t>
            </w:r>
          </w:p>
        </w:tc>
      </w:tr>
      <w:tr w:rsidR="004C6F87" w:rsidRPr="00272382" w14:paraId="4CA3C2A2" w14:textId="250F775A" w:rsidTr="004C6F87">
        <w:trPr>
          <w:trHeight w:val="117"/>
          <w:jc w:val="center"/>
        </w:trPr>
        <w:tc>
          <w:tcPr>
            <w:tcW w:w="1644" w:type="dxa"/>
            <w:vMerge w:val="restart"/>
          </w:tcPr>
          <w:p w14:paraId="4079608B" w14:textId="77777777" w:rsidR="004C6F87" w:rsidRPr="00272382" w:rsidRDefault="004C6F87" w:rsidP="00B52290">
            <w:pPr>
              <w:ind w:right="-99"/>
              <w:rPr>
                <w:rFonts w:eastAsia="等线"/>
                <w:lang w:eastAsia="zh-CN"/>
              </w:rPr>
            </w:pPr>
            <w:r w:rsidRPr="00272382">
              <w:rPr>
                <w:rFonts w:eastAsia="等线"/>
                <w:lang w:eastAsia="zh-CN"/>
              </w:rPr>
              <w:t xml:space="preserve">120kHz </w:t>
            </w:r>
          </w:p>
        </w:tc>
        <w:tc>
          <w:tcPr>
            <w:tcW w:w="1680" w:type="dxa"/>
            <w:vMerge w:val="restart"/>
          </w:tcPr>
          <w:p w14:paraId="0B798246" w14:textId="2529E1F0" w:rsidR="004C6F87" w:rsidRPr="00272382" w:rsidRDefault="004C6F87" w:rsidP="00B52290">
            <w:pPr>
              <w:ind w:right="-99"/>
              <w:rPr>
                <w:rFonts w:eastAsia="等线"/>
                <w:lang w:eastAsia="zh-CN"/>
              </w:rPr>
            </w:pPr>
            <w:r>
              <w:rPr>
                <w:rFonts w:eastAsia="等线"/>
                <w:lang w:eastAsia="zh-CN"/>
              </w:rPr>
              <w:t>17</w:t>
            </w:r>
            <w:r w:rsidRPr="00272382">
              <w:rPr>
                <w:rFonts w:eastAsia="等线"/>
                <w:lang w:eastAsia="zh-CN"/>
              </w:rPr>
              <w:t>.</w:t>
            </w:r>
            <w:r>
              <w:rPr>
                <w:rFonts w:eastAsia="等线"/>
                <w:lang w:eastAsia="zh-CN"/>
              </w:rPr>
              <w:t>2</w:t>
            </w:r>
            <w:r w:rsidRPr="00272382">
              <w:rPr>
                <w:rFonts w:eastAsia="等线"/>
                <w:lang w:eastAsia="zh-CN"/>
              </w:rPr>
              <w:t>8MHz</w:t>
            </w:r>
          </w:p>
        </w:tc>
        <w:tc>
          <w:tcPr>
            <w:tcW w:w="1489" w:type="dxa"/>
            <w:vMerge w:val="restart"/>
          </w:tcPr>
          <w:p w14:paraId="49823E63" w14:textId="482707DD" w:rsidR="004C6F87" w:rsidRDefault="004C6F87" w:rsidP="00B52290">
            <w:pPr>
              <w:ind w:right="-99"/>
              <w:rPr>
                <w:rFonts w:eastAsia="等线"/>
                <w:lang w:eastAsia="zh-CN"/>
              </w:rPr>
            </w:pPr>
            <w:r>
              <w:rPr>
                <w:rFonts w:eastAsia="等线"/>
                <w:lang w:eastAsia="zh-CN"/>
              </w:rPr>
              <w:t>28.8MHz</w:t>
            </w:r>
          </w:p>
        </w:tc>
        <w:tc>
          <w:tcPr>
            <w:tcW w:w="1530" w:type="dxa"/>
            <w:vMerge w:val="restart"/>
          </w:tcPr>
          <w:p w14:paraId="4F877FBC" w14:textId="276E3209" w:rsidR="004C6F87" w:rsidRPr="00272382" w:rsidRDefault="004C6F87" w:rsidP="00B52290">
            <w:pPr>
              <w:ind w:right="-99"/>
              <w:rPr>
                <w:rFonts w:eastAsia="等线"/>
                <w:lang w:eastAsia="zh-CN"/>
              </w:rPr>
            </w:pPr>
            <w:r>
              <w:rPr>
                <w:rFonts w:eastAsia="等线"/>
                <w:lang w:eastAsia="zh-CN"/>
              </w:rPr>
              <w:t>60kHz</w:t>
            </w:r>
          </w:p>
        </w:tc>
        <w:tc>
          <w:tcPr>
            <w:tcW w:w="1622" w:type="dxa"/>
          </w:tcPr>
          <w:p w14:paraId="1C3C3401" w14:textId="60B1AF25" w:rsidR="004C6F87" w:rsidRPr="00272382" w:rsidRDefault="008D29E4" w:rsidP="00B52290">
            <w:pPr>
              <w:ind w:right="-99"/>
              <w:rPr>
                <w:rFonts w:eastAsia="等线"/>
                <w:lang w:eastAsia="zh-CN"/>
              </w:rPr>
            </w:pPr>
            <w:r>
              <w:rPr>
                <w:rFonts w:eastAsia="等线"/>
                <w:lang w:eastAsia="zh-CN"/>
              </w:rPr>
              <w:t>48</w:t>
            </w:r>
          </w:p>
        </w:tc>
        <w:tc>
          <w:tcPr>
            <w:tcW w:w="1342" w:type="dxa"/>
          </w:tcPr>
          <w:p w14:paraId="5D6287CB" w14:textId="6BF33ECE" w:rsidR="004C6F87" w:rsidRPr="00272382" w:rsidRDefault="008D29E4" w:rsidP="00B52290">
            <w:pPr>
              <w:ind w:right="-99"/>
              <w:rPr>
                <w:rFonts w:eastAsia="等线"/>
                <w:lang w:eastAsia="zh-CN"/>
              </w:rPr>
            </w:pPr>
            <w:r>
              <w:rPr>
                <w:rFonts w:eastAsia="等线"/>
                <w:lang w:eastAsia="zh-CN"/>
              </w:rPr>
              <w:t>34.6MHz</w:t>
            </w:r>
          </w:p>
        </w:tc>
      </w:tr>
      <w:tr w:rsidR="004C6F87" w:rsidRPr="00272382" w14:paraId="44528EDD" w14:textId="77777777" w:rsidTr="00503160">
        <w:trPr>
          <w:trHeight w:val="117"/>
          <w:jc w:val="center"/>
        </w:trPr>
        <w:tc>
          <w:tcPr>
            <w:tcW w:w="1644" w:type="dxa"/>
            <w:vMerge/>
          </w:tcPr>
          <w:p w14:paraId="11EC7BBD" w14:textId="77777777" w:rsidR="004C6F87" w:rsidRPr="00272382" w:rsidRDefault="004C6F87" w:rsidP="00B52290">
            <w:pPr>
              <w:ind w:right="-99"/>
              <w:rPr>
                <w:rFonts w:eastAsia="等线"/>
                <w:lang w:eastAsia="zh-CN"/>
              </w:rPr>
            </w:pPr>
          </w:p>
        </w:tc>
        <w:tc>
          <w:tcPr>
            <w:tcW w:w="1680" w:type="dxa"/>
            <w:vMerge/>
          </w:tcPr>
          <w:p w14:paraId="3853CF70" w14:textId="77777777" w:rsidR="004C6F87" w:rsidRDefault="004C6F87" w:rsidP="00B52290">
            <w:pPr>
              <w:ind w:right="-99"/>
              <w:rPr>
                <w:rFonts w:eastAsia="等线"/>
                <w:lang w:eastAsia="zh-CN"/>
              </w:rPr>
            </w:pPr>
          </w:p>
        </w:tc>
        <w:tc>
          <w:tcPr>
            <w:tcW w:w="1489" w:type="dxa"/>
            <w:vMerge/>
          </w:tcPr>
          <w:p w14:paraId="0249C3FF" w14:textId="77777777" w:rsidR="004C6F87" w:rsidRDefault="004C6F87" w:rsidP="00B52290">
            <w:pPr>
              <w:ind w:right="-99"/>
              <w:rPr>
                <w:rFonts w:eastAsia="等线"/>
                <w:lang w:eastAsia="zh-CN"/>
              </w:rPr>
            </w:pPr>
          </w:p>
        </w:tc>
        <w:tc>
          <w:tcPr>
            <w:tcW w:w="1530" w:type="dxa"/>
            <w:vMerge/>
          </w:tcPr>
          <w:p w14:paraId="62F0CBFA" w14:textId="77777777" w:rsidR="004C6F87" w:rsidRDefault="004C6F87" w:rsidP="00B52290">
            <w:pPr>
              <w:ind w:right="-99"/>
              <w:rPr>
                <w:rFonts w:eastAsia="等线"/>
                <w:lang w:eastAsia="zh-CN"/>
              </w:rPr>
            </w:pPr>
          </w:p>
        </w:tc>
        <w:tc>
          <w:tcPr>
            <w:tcW w:w="1622" w:type="dxa"/>
          </w:tcPr>
          <w:p w14:paraId="4ACE1475" w14:textId="56FB0E02" w:rsidR="004C6F87" w:rsidRPr="00272382" w:rsidRDefault="008D29E4" w:rsidP="00B52290">
            <w:pPr>
              <w:ind w:right="-99"/>
              <w:rPr>
                <w:rFonts w:eastAsia="等线"/>
                <w:lang w:eastAsia="zh-CN"/>
              </w:rPr>
            </w:pPr>
            <w:r>
              <w:rPr>
                <w:rFonts w:eastAsia="等线"/>
                <w:lang w:eastAsia="zh-CN"/>
              </w:rPr>
              <w:t>96</w:t>
            </w:r>
          </w:p>
        </w:tc>
        <w:tc>
          <w:tcPr>
            <w:tcW w:w="1342" w:type="dxa"/>
          </w:tcPr>
          <w:p w14:paraId="5EF3A6CA" w14:textId="2F52F0A3" w:rsidR="004C6F87" w:rsidRPr="00272382" w:rsidRDefault="008D29E4" w:rsidP="00B52290">
            <w:pPr>
              <w:ind w:right="-99"/>
              <w:rPr>
                <w:rFonts w:eastAsia="等线"/>
                <w:lang w:eastAsia="zh-CN"/>
              </w:rPr>
            </w:pPr>
            <w:r>
              <w:rPr>
                <w:rFonts w:eastAsia="等线"/>
                <w:lang w:eastAsia="zh-CN"/>
              </w:rPr>
              <w:t>69.1MHz</w:t>
            </w:r>
          </w:p>
        </w:tc>
      </w:tr>
      <w:tr w:rsidR="004C6F87" w:rsidRPr="00272382" w14:paraId="68DB986B" w14:textId="28005741" w:rsidTr="004C6F87">
        <w:trPr>
          <w:trHeight w:val="117"/>
          <w:jc w:val="center"/>
        </w:trPr>
        <w:tc>
          <w:tcPr>
            <w:tcW w:w="1644" w:type="dxa"/>
            <w:vMerge/>
          </w:tcPr>
          <w:p w14:paraId="51CDBA78" w14:textId="77777777" w:rsidR="004C6F87" w:rsidRPr="00272382" w:rsidRDefault="004C6F87" w:rsidP="00B52290">
            <w:pPr>
              <w:ind w:right="-99"/>
              <w:rPr>
                <w:rFonts w:eastAsia="等线"/>
                <w:lang w:eastAsia="zh-CN"/>
              </w:rPr>
            </w:pPr>
          </w:p>
        </w:tc>
        <w:tc>
          <w:tcPr>
            <w:tcW w:w="1680" w:type="dxa"/>
            <w:vMerge/>
          </w:tcPr>
          <w:p w14:paraId="5C77790A" w14:textId="77777777" w:rsidR="004C6F87" w:rsidRPr="00272382" w:rsidRDefault="004C6F87" w:rsidP="00B52290">
            <w:pPr>
              <w:ind w:right="-99"/>
              <w:rPr>
                <w:rFonts w:eastAsia="等线"/>
                <w:lang w:eastAsia="zh-CN"/>
              </w:rPr>
            </w:pPr>
          </w:p>
        </w:tc>
        <w:tc>
          <w:tcPr>
            <w:tcW w:w="1489" w:type="dxa"/>
            <w:vMerge/>
          </w:tcPr>
          <w:p w14:paraId="330BBCB0" w14:textId="77777777" w:rsidR="004C6F87" w:rsidRDefault="004C6F87" w:rsidP="00B52290">
            <w:pPr>
              <w:ind w:right="-99"/>
              <w:rPr>
                <w:rFonts w:eastAsia="等线"/>
                <w:lang w:eastAsia="zh-CN"/>
              </w:rPr>
            </w:pPr>
          </w:p>
        </w:tc>
        <w:tc>
          <w:tcPr>
            <w:tcW w:w="1530" w:type="dxa"/>
            <w:vMerge w:val="restart"/>
          </w:tcPr>
          <w:p w14:paraId="6E6B609A" w14:textId="24A041DF" w:rsidR="004C6F87" w:rsidRPr="00272382" w:rsidRDefault="004C6F87" w:rsidP="00B52290">
            <w:pPr>
              <w:ind w:right="-99"/>
              <w:rPr>
                <w:rFonts w:eastAsia="等线"/>
                <w:lang w:eastAsia="zh-CN"/>
              </w:rPr>
            </w:pPr>
            <w:r>
              <w:rPr>
                <w:rFonts w:eastAsia="等线"/>
                <w:lang w:eastAsia="zh-CN"/>
              </w:rPr>
              <w:t>120kHz</w:t>
            </w:r>
          </w:p>
        </w:tc>
        <w:tc>
          <w:tcPr>
            <w:tcW w:w="1622" w:type="dxa"/>
          </w:tcPr>
          <w:p w14:paraId="2865EA55" w14:textId="79E46E21" w:rsidR="004C6F87" w:rsidRPr="00272382" w:rsidRDefault="008D29E4" w:rsidP="00B52290">
            <w:pPr>
              <w:ind w:right="-99"/>
              <w:rPr>
                <w:rFonts w:eastAsia="等线"/>
                <w:lang w:eastAsia="zh-CN"/>
              </w:rPr>
            </w:pPr>
            <w:r>
              <w:rPr>
                <w:rFonts w:eastAsia="等线"/>
                <w:lang w:eastAsia="zh-CN"/>
              </w:rPr>
              <w:t>24</w:t>
            </w:r>
          </w:p>
        </w:tc>
        <w:tc>
          <w:tcPr>
            <w:tcW w:w="1342" w:type="dxa"/>
          </w:tcPr>
          <w:p w14:paraId="302030A8" w14:textId="1BE667EC" w:rsidR="004C6F87" w:rsidRPr="00272382" w:rsidRDefault="008D29E4" w:rsidP="00B52290">
            <w:pPr>
              <w:ind w:right="-99"/>
              <w:rPr>
                <w:rFonts w:eastAsia="等线"/>
                <w:lang w:eastAsia="zh-CN"/>
              </w:rPr>
            </w:pPr>
            <w:r>
              <w:rPr>
                <w:rFonts w:eastAsia="等线"/>
                <w:lang w:eastAsia="zh-CN"/>
              </w:rPr>
              <w:t>34.6MHz</w:t>
            </w:r>
          </w:p>
        </w:tc>
      </w:tr>
      <w:tr w:rsidR="004C6F87" w:rsidRPr="00272382" w14:paraId="2A3664BC" w14:textId="77777777" w:rsidTr="00503160">
        <w:trPr>
          <w:trHeight w:val="117"/>
          <w:jc w:val="center"/>
        </w:trPr>
        <w:tc>
          <w:tcPr>
            <w:tcW w:w="1644" w:type="dxa"/>
            <w:vMerge/>
          </w:tcPr>
          <w:p w14:paraId="5234B152" w14:textId="77777777" w:rsidR="004C6F87" w:rsidRPr="00272382" w:rsidRDefault="004C6F87" w:rsidP="00B52290">
            <w:pPr>
              <w:ind w:right="-99"/>
              <w:rPr>
                <w:rFonts w:eastAsia="等线"/>
                <w:lang w:eastAsia="zh-CN"/>
              </w:rPr>
            </w:pPr>
          </w:p>
        </w:tc>
        <w:tc>
          <w:tcPr>
            <w:tcW w:w="1680" w:type="dxa"/>
            <w:vMerge/>
          </w:tcPr>
          <w:p w14:paraId="4A836CE2" w14:textId="77777777" w:rsidR="004C6F87" w:rsidRPr="00272382" w:rsidRDefault="004C6F87" w:rsidP="00B52290">
            <w:pPr>
              <w:ind w:right="-99"/>
              <w:rPr>
                <w:rFonts w:eastAsia="等线"/>
                <w:lang w:eastAsia="zh-CN"/>
              </w:rPr>
            </w:pPr>
          </w:p>
        </w:tc>
        <w:tc>
          <w:tcPr>
            <w:tcW w:w="1489" w:type="dxa"/>
            <w:vMerge/>
          </w:tcPr>
          <w:p w14:paraId="2EF4E8A1" w14:textId="77777777" w:rsidR="004C6F87" w:rsidRDefault="004C6F87" w:rsidP="00B52290">
            <w:pPr>
              <w:ind w:right="-99"/>
              <w:rPr>
                <w:rFonts w:eastAsia="等线"/>
                <w:lang w:eastAsia="zh-CN"/>
              </w:rPr>
            </w:pPr>
          </w:p>
        </w:tc>
        <w:tc>
          <w:tcPr>
            <w:tcW w:w="1530" w:type="dxa"/>
            <w:vMerge/>
          </w:tcPr>
          <w:p w14:paraId="048D29C1" w14:textId="77777777" w:rsidR="004C6F87" w:rsidRDefault="004C6F87" w:rsidP="00B52290">
            <w:pPr>
              <w:ind w:right="-99"/>
              <w:rPr>
                <w:rFonts w:eastAsia="等线"/>
                <w:lang w:eastAsia="zh-CN"/>
              </w:rPr>
            </w:pPr>
          </w:p>
        </w:tc>
        <w:tc>
          <w:tcPr>
            <w:tcW w:w="1622" w:type="dxa"/>
          </w:tcPr>
          <w:p w14:paraId="36878C9B" w14:textId="033B5266" w:rsidR="004C6F87" w:rsidRPr="00272382" w:rsidRDefault="008D29E4" w:rsidP="00B52290">
            <w:pPr>
              <w:ind w:right="-99"/>
              <w:rPr>
                <w:rFonts w:eastAsia="等线"/>
                <w:lang w:eastAsia="zh-CN"/>
              </w:rPr>
            </w:pPr>
            <w:r>
              <w:rPr>
                <w:rFonts w:eastAsia="等线"/>
                <w:lang w:eastAsia="zh-CN"/>
              </w:rPr>
              <w:t>48</w:t>
            </w:r>
          </w:p>
        </w:tc>
        <w:tc>
          <w:tcPr>
            <w:tcW w:w="1342" w:type="dxa"/>
          </w:tcPr>
          <w:p w14:paraId="0929F8B1" w14:textId="712D7FE1" w:rsidR="004C6F87" w:rsidRPr="00272382" w:rsidRDefault="008D29E4" w:rsidP="00B52290">
            <w:pPr>
              <w:ind w:right="-99"/>
              <w:rPr>
                <w:rFonts w:eastAsia="等线"/>
                <w:lang w:eastAsia="zh-CN"/>
              </w:rPr>
            </w:pPr>
            <w:r>
              <w:rPr>
                <w:rFonts w:eastAsia="等线"/>
                <w:lang w:eastAsia="zh-CN"/>
              </w:rPr>
              <w:t>69.1MHz</w:t>
            </w:r>
          </w:p>
        </w:tc>
      </w:tr>
      <w:tr w:rsidR="004C6F87" w:rsidRPr="00272382" w14:paraId="490F530F" w14:textId="5DF760EA" w:rsidTr="004C6F87">
        <w:trPr>
          <w:trHeight w:val="117"/>
          <w:jc w:val="center"/>
        </w:trPr>
        <w:tc>
          <w:tcPr>
            <w:tcW w:w="1644" w:type="dxa"/>
            <w:vMerge w:val="restart"/>
          </w:tcPr>
          <w:p w14:paraId="416EAA80" w14:textId="77777777" w:rsidR="004C6F87" w:rsidRPr="00272382" w:rsidRDefault="004C6F87" w:rsidP="00B52290">
            <w:pPr>
              <w:ind w:right="-99"/>
              <w:rPr>
                <w:rFonts w:eastAsia="等线"/>
                <w:lang w:eastAsia="zh-CN"/>
              </w:rPr>
            </w:pPr>
            <w:r w:rsidRPr="00272382">
              <w:rPr>
                <w:rFonts w:eastAsia="等线"/>
                <w:lang w:eastAsia="zh-CN"/>
              </w:rPr>
              <w:t>240kHz</w:t>
            </w:r>
          </w:p>
        </w:tc>
        <w:tc>
          <w:tcPr>
            <w:tcW w:w="1680" w:type="dxa"/>
            <w:vMerge w:val="restart"/>
          </w:tcPr>
          <w:p w14:paraId="4D8FCEAF" w14:textId="0FF283ED" w:rsidR="004C6F87" w:rsidRPr="00272382" w:rsidRDefault="008D29E4" w:rsidP="00B52290">
            <w:pPr>
              <w:ind w:right="-99"/>
              <w:rPr>
                <w:rFonts w:eastAsia="等线"/>
                <w:lang w:eastAsia="zh-CN"/>
              </w:rPr>
            </w:pPr>
            <w:r>
              <w:rPr>
                <w:rFonts w:eastAsia="等线"/>
                <w:lang w:eastAsia="zh-CN"/>
              </w:rPr>
              <w:t>34.56</w:t>
            </w:r>
            <w:r w:rsidR="004C6F87" w:rsidRPr="00272382">
              <w:rPr>
                <w:rFonts w:eastAsia="等线"/>
                <w:lang w:eastAsia="zh-CN"/>
              </w:rPr>
              <w:t>MHz</w:t>
            </w:r>
          </w:p>
        </w:tc>
        <w:tc>
          <w:tcPr>
            <w:tcW w:w="1489" w:type="dxa"/>
            <w:vMerge w:val="restart"/>
          </w:tcPr>
          <w:p w14:paraId="4B1FA945" w14:textId="2C328185" w:rsidR="004C6F87" w:rsidRPr="00272382" w:rsidRDefault="008D29E4" w:rsidP="00B52290">
            <w:pPr>
              <w:ind w:right="-99"/>
              <w:rPr>
                <w:rFonts w:eastAsia="等线"/>
                <w:lang w:eastAsia="zh-CN"/>
              </w:rPr>
            </w:pPr>
            <w:r>
              <w:rPr>
                <w:rFonts w:eastAsia="等线"/>
                <w:lang w:eastAsia="zh-CN"/>
              </w:rPr>
              <w:t>57.6</w:t>
            </w:r>
            <w:r w:rsidR="0004397C">
              <w:rPr>
                <w:rFonts w:eastAsia="等线"/>
                <w:lang w:eastAsia="zh-CN"/>
              </w:rPr>
              <w:t>MHz</w:t>
            </w:r>
          </w:p>
        </w:tc>
        <w:tc>
          <w:tcPr>
            <w:tcW w:w="1530" w:type="dxa"/>
          </w:tcPr>
          <w:p w14:paraId="20F8F5C7" w14:textId="73F1FAF8" w:rsidR="004C6F87" w:rsidRPr="00272382" w:rsidRDefault="008D29E4" w:rsidP="00B52290">
            <w:pPr>
              <w:ind w:right="-99"/>
              <w:rPr>
                <w:rFonts w:eastAsia="等线"/>
                <w:lang w:eastAsia="zh-CN"/>
              </w:rPr>
            </w:pPr>
            <w:r>
              <w:rPr>
                <w:rFonts w:eastAsia="等线"/>
                <w:lang w:eastAsia="zh-CN"/>
              </w:rPr>
              <w:t>60</w:t>
            </w:r>
          </w:p>
        </w:tc>
        <w:tc>
          <w:tcPr>
            <w:tcW w:w="1622" w:type="dxa"/>
          </w:tcPr>
          <w:p w14:paraId="09F9A3D8" w14:textId="1DBD2E41" w:rsidR="004C6F87" w:rsidRPr="00272382" w:rsidRDefault="008D29E4" w:rsidP="00B52290">
            <w:pPr>
              <w:ind w:right="-99"/>
              <w:rPr>
                <w:rFonts w:eastAsia="等线"/>
                <w:lang w:eastAsia="zh-CN"/>
              </w:rPr>
            </w:pPr>
            <w:r>
              <w:rPr>
                <w:rFonts w:eastAsia="等线"/>
                <w:lang w:eastAsia="zh-CN"/>
              </w:rPr>
              <w:t>96</w:t>
            </w:r>
          </w:p>
        </w:tc>
        <w:tc>
          <w:tcPr>
            <w:tcW w:w="1342" w:type="dxa"/>
          </w:tcPr>
          <w:p w14:paraId="764DE093" w14:textId="798FCEF3" w:rsidR="004C6F87" w:rsidRPr="00272382" w:rsidRDefault="008D29E4" w:rsidP="00B52290">
            <w:pPr>
              <w:ind w:right="-99"/>
              <w:rPr>
                <w:rFonts w:eastAsia="等线"/>
                <w:lang w:eastAsia="zh-CN"/>
              </w:rPr>
            </w:pPr>
            <w:r>
              <w:rPr>
                <w:rFonts w:eastAsia="等线"/>
                <w:lang w:eastAsia="zh-CN"/>
              </w:rPr>
              <w:t>69.1MHz</w:t>
            </w:r>
          </w:p>
        </w:tc>
      </w:tr>
      <w:tr w:rsidR="004C6F87" w:rsidRPr="00272382" w14:paraId="43840886" w14:textId="77777777" w:rsidTr="00503160">
        <w:trPr>
          <w:trHeight w:val="117"/>
          <w:jc w:val="center"/>
        </w:trPr>
        <w:tc>
          <w:tcPr>
            <w:tcW w:w="1644" w:type="dxa"/>
            <w:vMerge/>
          </w:tcPr>
          <w:p w14:paraId="23333891" w14:textId="77777777" w:rsidR="004C6F87" w:rsidRPr="00272382" w:rsidRDefault="004C6F87" w:rsidP="00B52290">
            <w:pPr>
              <w:ind w:right="-99"/>
              <w:rPr>
                <w:rFonts w:eastAsia="等线"/>
                <w:lang w:eastAsia="zh-CN"/>
              </w:rPr>
            </w:pPr>
          </w:p>
        </w:tc>
        <w:tc>
          <w:tcPr>
            <w:tcW w:w="1680" w:type="dxa"/>
            <w:vMerge/>
          </w:tcPr>
          <w:p w14:paraId="7F0DC88C" w14:textId="77777777" w:rsidR="004C6F87" w:rsidRPr="00272382" w:rsidRDefault="004C6F87" w:rsidP="00B52290">
            <w:pPr>
              <w:ind w:right="-99"/>
              <w:rPr>
                <w:rFonts w:eastAsia="等线"/>
                <w:lang w:eastAsia="zh-CN"/>
              </w:rPr>
            </w:pPr>
          </w:p>
        </w:tc>
        <w:tc>
          <w:tcPr>
            <w:tcW w:w="1489" w:type="dxa"/>
            <w:vMerge/>
          </w:tcPr>
          <w:p w14:paraId="4ED393B3" w14:textId="77777777" w:rsidR="004C6F87" w:rsidRPr="00272382" w:rsidRDefault="004C6F87" w:rsidP="00B52290">
            <w:pPr>
              <w:ind w:right="-99"/>
              <w:rPr>
                <w:rFonts w:eastAsia="等线"/>
                <w:lang w:eastAsia="zh-CN"/>
              </w:rPr>
            </w:pPr>
          </w:p>
        </w:tc>
        <w:tc>
          <w:tcPr>
            <w:tcW w:w="1530" w:type="dxa"/>
          </w:tcPr>
          <w:p w14:paraId="25D62926" w14:textId="67F6FBE0" w:rsidR="004C6F87" w:rsidRPr="00272382" w:rsidRDefault="008D29E4" w:rsidP="00B52290">
            <w:pPr>
              <w:ind w:right="-99"/>
              <w:rPr>
                <w:rFonts w:eastAsia="等线"/>
                <w:lang w:eastAsia="zh-CN"/>
              </w:rPr>
            </w:pPr>
            <w:r>
              <w:rPr>
                <w:rFonts w:eastAsia="等线"/>
                <w:lang w:eastAsia="zh-CN"/>
              </w:rPr>
              <w:t>120</w:t>
            </w:r>
          </w:p>
        </w:tc>
        <w:tc>
          <w:tcPr>
            <w:tcW w:w="1622" w:type="dxa"/>
          </w:tcPr>
          <w:p w14:paraId="23F55898" w14:textId="22843517" w:rsidR="004C6F87" w:rsidRPr="00272382" w:rsidRDefault="008D29E4" w:rsidP="00B52290">
            <w:pPr>
              <w:ind w:right="-99"/>
              <w:rPr>
                <w:rFonts w:eastAsia="等线"/>
                <w:lang w:eastAsia="zh-CN"/>
              </w:rPr>
            </w:pPr>
            <w:r>
              <w:rPr>
                <w:rFonts w:eastAsia="等线"/>
                <w:lang w:eastAsia="zh-CN"/>
              </w:rPr>
              <w:t>48</w:t>
            </w:r>
          </w:p>
        </w:tc>
        <w:tc>
          <w:tcPr>
            <w:tcW w:w="1342" w:type="dxa"/>
          </w:tcPr>
          <w:p w14:paraId="16548521" w14:textId="1D0335FE" w:rsidR="004C6F87" w:rsidRPr="00272382" w:rsidRDefault="008D29E4" w:rsidP="00B52290">
            <w:pPr>
              <w:ind w:right="-99"/>
              <w:rPr>
                <w:rFonts w:eastAsia="等线"/>
                <w:lang w:eastAsia="zh-CN"/>
              </w:rPr>
            </w:pPr>
            <w:r>
              <w:rPr>
                <w:rFonts w:eastAsia="等线"/>
                <w:lang w:eastAsia="zh-CN"/>
              </w:rPr>
              <w:t>69.1MHz</w:t>
            </w:r>
          </w:p>
        </w:tc>
      </w:tr>
    </w:tbl>
    <w:p w14:paraId="32DDC68A" w14:textId="7867A7F0" w:rsidR="00121833" w:rsidRPr="00272382" w:rsidRDefault="00121833" w:rsidP="00121833">
      <w:pPr>
        <w:spacing w:before="120"/>
        <w:ind w:right="-96"/>
        <w:rPr>
          <w:rFonts w:eastAsia="等线"/>
          <w:lang w:eastAsia="zh-CN"/>
        </w:rPr>
      </w:pPr>
      <w:r>
        <w:rPr>
          <w:rFonts w:eastAsia="等线"/>
          <w:lang w:eastAsia="zh-CN"/>
        </w:rPr>
        <w:t xml:space="preserve">We have the following observation, </w:t>
      </w:r>
    </w:p>
    <w:p w14:paraId="3535775E" w14:textId="697065BF" w:rsidR="00E62A1E" w:rsidRDefault="00E62A1E" w:rsidP="00E62A1E">
      <w:pPr>
        <w:spacing w:before="120"/>
        <w:ind w:right="-96"/>
        <w:rPr>
          <w:rFonts w:eastAsia="等线"/>
          <w:b/>
          <w:bCs/>
          <w:i/>
          <w:iCs/>
          <w:lang w:eastAsia="zh-CN"/>
        </w:rPr>
      </w:pPr>
      <w:r w:rsidRPr="00D668C2">
        <w:rPr>
          <w:rFonts w:eastAsia="等线"/>
          <w:b/>
          <w:bCs/>
          <w:i/>
          <w:iCs/>
          <w:lang w:eastAsia="zh-CN"/>
        </w:rPr>
        <w:t xml:space="preserve">Observation </w:t>
      </w:r>
      <w:r w:rsidR="00E84033">
        <w:rPr>
          <w:rFonts w:eastAsia="等线"/>
          <w:b/>
          <w:bCs/>
          <w:i/>
          <w:iCs/>
          <w:lang w:eastAsia="zh-CN"/>
        </w:rPr>
        <w:t>1</w:t>
      </w:r>
      <w:r w:rsidRPr="00D668C2">
        <w:rPr>
          <w:rFonts w:eastAsia="等线"/>
          <w:b/>
          <w:bCs/>
          <w:i/>
          <w:iCs/>
          <w:lang w:eastAsia="zh-CN"/>
        </w:rPr>
        <w:t xml:space="preserve">: </w:t>
      </w:r>
      <w:r>
        <w:rPr>
          <w:rFonts w:eastAsia="等线"/>
          <w:b/>
          <w:bCs/>
          <w:i/>
          <w:iCs/>
          <w:lang w:eastAsia="zh-CN"/>
        </w:rPr>
        <w:t>If with 50MHz UE BW</w:t>
      </w:r>
      <w:r w:rsidR="00121833">
        <w:rPr>
          <w:rFonts w:eastAsia="等线"/>
          <w:b/>
          <w:bCs/>
          <w:i/>
          <w:iCs/>
          <w:lang w:eastAsia="zh-CN"/>
        </w:rPr>
        <w:t xml:space="preserve"> for FR2</w:t>
      </w:r>
      <w:r w:rsidRPr="00D668C2">
        <w:rPr>
          <w:rFonts w:eastAsia="等线"/>
          <w:b/>
          <w:bCs/>
          <w:i/>
          <w:iCs/>
          <w:lang w:eastAsia="zh-CN"/>
        </w:rPr>
        <w:t>,</w:t>
      </w:r>
      <w:r>
        <w:rPr>
          <w:rFonts w:eastAsia="等线"/>
          <w:b/>
          <w:bCs/>
          <w:i/>
          <w:iCs/>
          <w:lang w:eastAsia="zh-CN"/>
        </w:rPr>
        <w:t xml:space="preserve"> the RedCap UEs cannot access the network with full backward compatibility for cases where PBCH BW or CORESET0 BW is higher than UE BW.   </w:t>
      </w:r>
    </w:p>
    <w:p w14:paraId="2E3F42CC" w14:textId="63F74744" w:rsidR="00E84033" w:rsidRPr="00E84033" w:rsidRDefault="003B2454" w:rsidP="00E84033">
      <w:pPr>
        <w:spacing w:before="120"/>
        <w:ind w:right="-96"/>
        <w:rPr>
          <w:rFonts w:eastAsia="等线"/>
          <w:lang w:eastAsia="zh-CN"/>
        </w:rPr>
      </w:pPr>
      <w:r>
        <w:rPr>
          <w:rFonts w:eastAsia="等线"/>
          <w:lang w:eastAsia="zh-CN"/>
        </w:rPr>
        <w:t>Besides</w:t>
      </w:r>
      <w:r w:rsidR="005B14C0">
        <w:rPr>
          <w:rFonts w:eastAsia="等线"/>
          <w:lang w:eastAsia="zh-CN"/>
        </w:rPr>
        <w:t xml:space="preserve">, </w:t>
      </w:r>
      <w:r w:rsidR="003B346A">
        <w:rPr>
          <w:rFonts w:eastAsia="等线"/>
          <w:lang w:eastAsia="zh-CN"/>
        </w:rPr>
        <w:t>even full backward compatibility in initial access</w:t>
      </w:r>
      <w:r w:rsidR="00EC6CE3">
        <w:rPr>
          <w:rFonts w:eastAsia="等线"/>
          <w:lang w:eastAsia="zh-CN"/>
        </w:rPr>
        <w:t xml:space="preserve"> can be maintained for RedCap UEs from UE bandwidth point of view</w:t>
      </w:r>
      <w:r w:rsidR="003B346A">
        <w:rPr>
          <w:rFonts w:eastAsia="等线"/>
          <w:lang w:eastAsia="zh-CN"/>
        </w:rPr>
        <w:t xml:space="preserve">, </w:t>
      </w:r>
      <w:r w:rsidR="00E84033">
        <w:rPr>
          <w:rFonts w:eastAsia="等线"/>
          <w:lang w:eastAsia="zh-CN"/>
        </w:rPr>
        <w:t>the</w:t>
      </w:r>
      <w:r w:rsidR="005B14C0">
        <w:rPr>
          <w:rFonts w:eastAsia="等线"/>
          <w:lang w:eastAsia="zh-CN"/>
        </w:rPr>
        <w:t xml:space="preserve">re </w:t>
      </w:r>
      <w:r w:rsidR="00DD6D21">
        <w:rPr>
          <w:rFonts w:eastAsia="等线"/>
          <w:lang w:eastAsia="zh-CN"/>
        </w:rPr>
        <w:t>are</w:t>
      </w:r>
      <w:r w:rsidR="005B14C0">
        <w:rPr>
          <w:rFonts w:eastAsia="等线"/>
          <w:lang w:eastAsia="zh-CN"/>
        </w:rPr>
        <w:t xml:space="preserve"> </w:t>
      </w:r>
      <w:r w:rsidR="00D370E4">
        <w:rPr>
          <w:rFonts w:eastAsia="等线"/>
          <w:lang w:eastAsia="zh-CN"/>
        </w:rPr>
        <w:t xml:space="preserve">following </w:t>
      </w:r>
      <w:r w:rsidR="005B14C0">
        <w:rPr>
          <w:rFonts w:eastAsia="等线"/>
          <w:lang w:eastAsia="zh-CN"/>
        </w:rPr>
        <w:t>issues</w:t>
      </w:r>
      <w:r w:rsidR="00DD6D21">
        <w:rPr>
          <w:rFonts w:eastAsia="等线"/>
          <w:lang w:eastAsia="zh-CN"/>
        </w:rPr>
        <w:t xml:space="preserve"> </w:t>
      </w:r>
      <w:r>
        <w:rPr>
          <w:rFonts w:eastAsia="等线"/>
          <w:lang w:eastAsia="zh-CN"/>
        </w:rPr>
        <w:t>that</w:t>
      </w:r>
      <w:r w:rsidR="00DD6D21">
        <w:rPr>
          <w:rFonts w:eastAsia="等线"/>
          <w:lang w:eastAsia="zh-CN"/>
        </w:rPr>
        <w:t xml:space="preserve"> might lead to the needs of non-backward compati</w:t>
      </w:r>
      <w:r w:rsidR="00125D3F">
        <w:rPr>
          <w:rFonts w:eastAsia="等线"/>
          <w:lang w:eastAsia="zh-CN"/>
        </w:rPr>
        <w:t>ble</w:t>
      </w:r>
      <w:r w:rsidR="00DD6D21">
        <w:rPr>
          <w:rFonts w:eastAsia="等线"/>
          <w:lang w:eastAsia="zh-CN"/>
        </w:rPr>
        <w:t xml:space="preserve"> initial access for RedCap UEs</w:t>
      </w:r>
      <w:r w:rsidR="003B346A">
        <w:rPr>
          <w:rFonts w:eastAsia="等线"/>
          <w:lang w:eastAsia="zh-CN"/>
        </w:rPr>
        <w:t xml:space="preserve">, </w:t>
      </w:r>
    </w:p>
    <w:p w14:paraId="6FF6D5A5" w14:textId="2075E9B3" w:rsidR="003B346A" w:rsidRDefault="003B346A" w:rsidP="00353CEA">
      <w:pPr>
        <w:pStyle w:val="ListParagraph"/>
        <w:numPr>
          <w:ilvl w:val="0"/>
          <w:numId w:val="19"/>
        </w:numPr>
        <w:ind w:left="714" w:right="-96" w:hanging="357"/>
        <w:rPr>
          <w:rFonts w:ascii="Times New Roman" w:eastAsia="等线" w:hAnsi="Times New Roman"/>
          <w:lang w:eastAsia="zh-CN"/>
        </w:rPr>
      </w:pPr>
      <w:r>
        <w:rPr>
          <w:rFonts w:ascii="Times New Roman" w:eastAsia="等线" w:hAnsi="Times New Roman"/>
          <w:lang w:eastAsia="zh-CN"/>
        </w:rPr>
        <w:t>The legacy UE performance might be impacted in terms of e.g., higher preamble collision rate, lower Msg3/Msg4 scheduling opportunities</w:t>
      </w:r>
      <w:r w:rsidR="00FF564A">
        <w:rPr>
          <w:rFonts w:ascii="Times New Roman" w:eastAsia="等线" w:hAnsi="Times New Roman"/>
          <w:lang w:eastAsia="zh-CN"/>
        </w:rPr>
        <w:t xml:space="preserve">, </w:t>
      </w:r>
      <w:r w:rsidR="00353CEA">
        <w:rPr>
          <w:rFonts w:ascii="Times New Roman" w:eastAsia="等线" w:hAnsi="Times New Roman"/>
          <w:lang w:eastAsia="zh-CN"/>
        </w:rPr>
        <w:t xml:space="preserve">if there are large number of RedCap UEs in the system. These </w:t>
      </w:r>
      <w:r w:rsidR="00FF564A">
        <w:rPr>
          <w:rFonts w:ascii="Times New Roman" w:eastAsia="等线" w:hAnsi="Times New Roman"/>
          <w:lang w:eastAsia="zh-CN"/>
        </w:rPr>
        <w:t>lead to high initial access latency</w:t>
      </w:r>
      <w:r w:rsidR="00353CEA">
        <w:rPr>
          <w:rFonts w:ascii="Times New Roman" w:eastAsia="等线" w:hAnsi="Times New Roman"/>
          <w:lang w:eastAsia="zh-CN"/>
        </w:rPr>
        <w:t xml:space="preserve"> for legacy UEs</w:t>
      </w:r>
      <w:r w:rsidR="00FF564A">
        <w:rPr>
          <w:rFonts w:ascii="Times New Roman" w:eastAsia="等线" w:hAnsi="Times New Roman"/>
          <w:lang w:eastAsia="zh-CN"/>
        </w:rPr>
        <w:t xml:space="preserve">. </w:t>
      </w:r>
    </w:p>
    <w:p w14:paraId="24C72E4D" w14:textId="5E8D1A38" w:rsidR="00FF564A" w:rsidRDefault="002976F6" w:rsidP="00353CEA">
      <w:pPr>
        <w:pStyle w:val="ListParagraph"/>
        <w:numPr>
          <w:ilvl w:val="0"/>
          <w:numId w:val="19"/>
        </w:numPr>
        <w:ind w:left="714" w:right="-96" w:hanging="357"/>
        <w:rPr>
          <w:rFonts w:ascii="Times New Roman" w:eastAsia="等线" w:hAnsi="Times New Roman"/>
          <w:lang w:eastAsia="zh-CN"/>
        </w:rPr>
      </w:pPr>
      <w:r>
        <w:rPr>
          <w:rFonts w:ascii="Times New Roman" w:eastAsia="等线" w:hAnsi="Times New Roman"/>
          <w:lang w:eastAsia="zh-CN"/>
        </w:rPr>
        <w:t xml:space="preserve">Full backward compatibility </w:t>
      </w:r>
      <w:r w:rsidR="002B3F37">
        <w:rPr>
          <w:rFonts w:ascii="Times New Roman" w:eastAsia="等线" w:hAnsi="Times New Roman"/>
          <w:lang w:eastAsia="zh-CN"/>
        </w:rPr>
        <w:t>might not</w:t>
      </w:r>
      <w:r>
        <w:rPr>
          <w:rFonts w:ascii="Times New Roman" w:eastAsia="等线" w:hAnsi="Times New Roman"/>
          <w:lang w:eastAsia="zh-CN"/>
        </w:rPr>
        <w:t xml:space="preserve"> be guaranteed </w:t>
      </w:r>
      <w:r w:rsidR="003B2454">
        <w:rPr>
          <w:rFonts w:ascii="Times New Roman" w:eastAsia="等线" w:hAnsi="Times New Roman"/>
          <w:lang w:eastAsia="zh-CN"/>
        </w:rPr>
        <w:t xml:space="preserve">for initial access </w:t>
      </w:r>
      <w:r w:rsidR="0060301D">
        <w:rPr>
          <w:rFonts w:ascii="Times New Roman" w:eastAsia="等线" w:hAnsi="Times New Roman"/>
          <w:lang w:eastAsia="zh-CN"/>
        </w:rPr>
        <w:t xml:space="preserve">if </w:t>
      </w:r>
      <w:r w:rsidR="00FF564A">
        <w:rPr>
          <w:rFonts w:ascii="Times New Roman" w:eastAsia="等线" w:hAnsi="Times New Roman"/>
          <w:lang w:eastAsia="zh-CN"/>
        </w:rPr>
        <w:t xml:space="preserve">there are coverage issues for </w:t>
      </w:r>
      <w:r w:rsidR="0060301D">
        <w:rPr>
          <w:rFonts w:ascii="Times New Roman" w:eastAsia="等线" w:hAnsi="Times New Roman"/>
          <w:lang w:eastAsia="zh-CN"/>
        </w:rPr>
        <w:t xml:space="preserve">RedCap UEs for </w:t>
      </w:r>
      <w:r w:rsidR="00FF564A">
        <w:rPr>
          <w:rFonts w:ascii="Times New Roman" w:eastAsia="等线" w:hAnsi="Times New Roman"/>
          <w:lang w:eastAsia="zh-CN"/>
        </w:rPr>
        <w:t>the channels</w:t>
      </w:r>
      <w:r w:rsidR="003B2454">
        <w:rPr>
          <w:rFonts w:ascii="Times New Roman" w:eastAsia="等线" w:hAnsi="Times New Roman"/>
          <w:lang w:eastAsia="zh-CN"/>
        </w:rPr>
        <w:t xml:space="preserve"> of </w:t>
      </w:r>
      <w:r w:rsidR="00FF564A">
        <w:rPr>
          <w:rFonts w:ascii="Times New Roman" w:eastAsia="等线" w:hAnsi="Times New Roman"/>
          <w:lang w:eastAsia="zh-CN"/>
        </w:rPr>
        <w:t>e.g., SSB,</w:t>
      </w:r>
      <w:r w:rsidR="00BB7884">
        <w:rPr>
          <w:rFonts w:ascii="Times New Roman" w:eastAsia="等线" w:hAnsi="Times New Roman"/>
          <w:lang w:eastAsia="zh-CN"/>
        </w:rPr>
        <w:t xml:space="preserve"> PDCCH,</w:t>
      </w:r>
      <w:r w:rsidR="00FF564A">
        <w:rPr>
          <w:rFonts w:ascii="Times New Roman" w:eastAsia="等线" w:hAnsi="Times New Roman"/>
          <w:lang w:eastAsia="zh-CN"/>
        </w:rPr>
        <w:t xml:space="preserve"> Msg2</w:t>
      </w:r>
      <w:r>
        <w:rPr>
          <w:rFonts w:ascii="Times New Roman" w:eastAsia="等线" w:hAnsi="Times New Roman"/>
          <w:lang w:eastAsia="zh-CN"/>
        </w:rPr>
        <w:t>. This</w:t>
      </w:r>
      <w:r w:rsidDel="00670AA0">
        <w:rPr>
          <w:rFonts w:ascii="Times New Roman" w:eastAsia="等线" w:hAnsi="Times New Roman"/>
          <w:lang w:eastAsia="zh-CN"/>
        </w:rPr>
        <w:t xml:space="preserve"> </w:t>
      </w:r>
      <w:r>
        <w:rPr>
          <w:rFonts w:ascii="Times New Roman" w:eastAsia="等线" w:hAnsi="Times New Roman"/>
          <w:lang w:eastAsia="zh-CN"/>
        </w:rPr>
        <w:t xml:space="preserve">depends on the conclusion of evaluation on </w:t>
      </w:r>
      <w:r w:rsidR="003B2454">
        <w:rPr>
          <w:rFonts w:ascii="Times New Roman" w:eastAsia="等线" w:hAnsi="Times New Roman"/>
          <w:lang w:eastAsia="zh-CN"/>
        </w:rPr>
        <w:t xml:space="preserve">RedCap </w:t>
      </w:r>
      <w:r>
        <w:rPr>
          <w:rFonts w:ascii="Times New Roman" w:eastAsia="等线" w:hAnsi="Times New Roman"/>
          <w:lang w:eastAsia="zh-CN"/>
        </w:rPr>
        <w:t>coverage</w:t>
      </w:r>
      <w:r w:rsidR="00AB0F3A">
        <w:rPr>
          <w:rFonts w:ascii="Times New Roman" w:eastAsia="等线" w:hAnsi="Times New Roman"/>
          <w:lang w:eastAsia="zh-CN"/>
        </w:rPr>
        <w:t>.</w:t>
      </w:r>
    </w:p>
    <w:p w14:paraId="59063F4C" w14:textId="64C81863" w:rsidR="00FF564A" w:rsidRDefault="00AB0F3A" w:rsidP="00353CEA">
      <w:pPr>
        <w:pStyle w:val="ListParagraph"/>
        <w:numPr>
          <w:ilvl w:val="0"/>
          <w:numId w:val="19"/>
        </w:numPr>
        <w:ind w:left="714" w:right="-96" w:hanging="357"/>
        <w:rPr>
          <w:rFonts w:ascii="Times New Roman" w:eastAsia="等线" w:hAnsi="Times New Roman"/>
          <w:lang w:eastAsia="zh-CN"/>
        </w:rPr>
      </w:pPr>
      <w:r>
        <w:rPr>
          <w:rFonts w:ascii="Times New Roman" w:eastAsia="等线" w:hAnsi="Times New Roman"/>
          <w:lang w:eastAsia="zh-CN"/>
        </w:rPr>
        <w:t xml:space="preserve">Full backward compatibility </w:t>
      </w:r>
      <w:r w:rsidR="002B3F37">
        <w:rPr>
          <w:rFonts w:ascii="Times New Roman" w:eastAsia="等线" w:hAnsi="Times New Roman"/>
          <w:lang w:eastAsia="zh-CN"/>
        </w:rPr>
        <w:t xml:space="preserve">might not </w:t>
      </w:r>
      <w:r>
        <w:rPr>
          <w:rFonts w:ascii="Times New Roman" w:eastAsia="等线" w:hAnsi="Times New Roman"/>
          <w:lang w:eastAsia="zh-CN"/>
        </w:rPr>
        <w:t>be guaranteed if the UE processing time is</w:t>
      </w:r>
      <w:r w:rsidR="002B3F37">
        <w:rPr>
          <w:rFonts w:ascii="Times New Roman" w:eastAsia="等线" w:hAnsi="Times New Roman"/>
          <w:lang w:eastAsia="zh-CN"/>
        </w:rPr>
        <w:t xml:space="preserve"> relaxed</w:t>
      </w:r>
      <w:r w:rsidR="00614133">
        <w:rPr>
          <w:rFonts w:ascii="Times New Roman" w:eastAsia="等线" w:hAnsi="Times New Roman"/>
          <w:lang w:eastAsia="zh-CN"/>
        </w:rPr>
        <w:t>. The RedCap UEs might not support the default HARQ feedback delay used in initial access.</w:t>
      </w:r>
      <w:r w:rsidR="00986870">
        <w:rPr>
          <w:rFonts w:ascii="Times New Roman" w:eastAsia="等线" w:hAnsi="Times New Roman"/>
          <w:lang w:eastAsia="zh-CN"/>
        </w:rPr>
        <w:t xml:space="preserve"> This depends on the conclusion in the UE process capability discussion. </w:t>
      </w:r>
    </w:p>
    <w:p w14:paraId="13E2F373" w14:textId="0EA33DB8" w:rsidR="00E62A1E" w:rsidRPr="00372526" w:rsidRDefault="00E62A1E" w:rsidP="0083032F">
      <w:pPr>
        <w:spacing w:before="120"/>
        <w:ind w:right="-96"/>
        <w:rPr>
          <w:rFonts w:eastAsia="等线"/>
          <w:lang w:eastAsia="zh-CN"/>
        </w:rPr>
      </w:pPr>
      <w:r>
        <w:rPr>
          <w:rFonts w:eastAsia="等线"/>
          <w:lang w:eastAsia="zh-CN"/>
        </w:rPr>
        <w:t>We have the following observation,</w:t>
      </w:r>
    </w:p>
    <w:p w14:paraId="04A23C40" w14:textId="6BC5C054" w:rsidR="00E62A1E" w:rsidRDefault="00E62A1E" w:rsidP="00E62A1E">
      <w:pPr>
        <w:ind w:right="-99"/>
        <w:rPr>
          <w:rFonts w:eastAsia="等线"/>
          <w:b/>
          <w:bCs/>
          <w:i/>
          <w:iCs/>
          <w:lang w:eastAsia="zh-CN"/>
        </w:rPr>
      </w:pPr>
      <w:r w:rsidRPr="00372526">
        <w:rPr>
          <w:rFonts w:eastAsia="等线"/>
          <w:b/>
          <w:bCs/>
          <w:i/>
          <w:iCs/>
          <w:lang w:eastAsia="zh-CN"/>
        </w:rPr>
        <w:t xml:space="preserve">Observation </w:t>
      </w:r>
      <w:r w:rsidR="00FF564A">
        <w:rPr>
          <w:rFonts w:eastAsia="等线"/>
          <w:b/>
          <w:bCs/>
          <w:i/>
          <w:iCs/>
          <w:lang w:eastAsia="zh-CN"/>
        </w:rPr>
        <w:t>2</w:t>
      </w:r>
      <w:r>
        <w:rPr>
          <w:rFonts w:eastAsia="等线"/>
          <w:b/>
          <w:bCs/>
          <w:i/>
          <w:iCs/>
          <w:lang w:eastAsia="zh-CN"/>
        </w:rPr>
        <w:t xml:space="preserve">: </w:t>
      </w:r>
      <w:r w:rsidR="00AF6D73">
        <w:rPr>
          <w:rFonts w:eastAsia="等线"/>
          <w:b/>
          <w:bCs/>
          <w:i/>
          <w:iCs/>
          <w:lang w:eastAsia="zh-CN"/>
        </w:rPr>
        <w:t>Legacy UE performance might be impacted if RedCap UEs accessing the cell with full backward compatibility</w:t>
      </w:r>
      <w:r w:rsidRPr="00372526">
        <w:rPr>
          <w:rFonts w:eastAsia="等线"/>
          <w:b/>
          <w:bCs/>
          <w:i/>
          <w:iCs/>
          <w:lang w:eastAsia="zh-CN"/>
        </w:rPr>
        <w:t>.</w:t>
      </w:r>
    </w:p>
    <w:p w14:paraId="6E578380" w14:textId="3FECC5E8" w:rsidR="00FF564A" w:rsidRDefault="00FF564A" w:rsidP="00E62A1E">
      <w:pPr>
        <w:ind w:right="-99"/>
        <w:rPr>
          <w:rFonts w:eastAsia="等线"/>
          <w:b/>
          <w:bCs/>
          <w:i/>
          <w:iCs/>
          <w:lang w:eastAsia="zh-CN"/>
        </w:rPr>
      </w:pPr>
      <w:r>
        <w:rPr>
          <w:rFonts w:eastAsia="等线"/>
          <w:b/>
          <w:bCs/>
          <w:i/>
          <w:iCs/>
          <w:lang w:eastAsia="zh-CN"/>
        </w:rPr>
        <w:t>Observation 3</w:t>
      </w:r>
      <w:r w:rsidR="00BF6F3A">
        <w:rPr>
          <w:rFonts w:eastAsia="等线"/>
          <w:b/>
          <w:bCs/>
          <w:i/>
          <w:iCs/>
          <w:lang w:eastAsia="zh-CN"/>
        </w:rPr>
        <w:t xml:space="preserve">: </w:t>
      </w:r>
      <w:r w:rsidR="00AF6D73">
        <w:rPr>
          <w:rFonts w:eastAsia="等线"/>
          <w:b/>
          <w:bCs/>
          <w:i/>
          <w:iCs/>
          <w:lang w:eastAsia="zh-CN"/>
        </w:rPr>
        <w:t xml:space="preserve">RedCap UEs performance might not be guaranteed if accessing the cell with full backward compatibility. </w:t>
      </w:r>
    </w:p>
    <w:p w14:paraId="14094BEC" w14:textId="1777F0A9" w:rsidR="00862815" w:rsidRPr="00372526" w:rsidRDefault="00E4434D" w:rsidP="00D05FDB">
      <w:pPr>
        <w:ind w:right="-99"/>
        <w:rPr>
          <w:rFonts w:eastAsia="等线"/>
          <w:lang w:eastAsia="zh-CN"/>
        </w:rPr>
      </w:pPr>
      <w:r>
        <w:rPr>
          <w:rFonts w:eastAsia="等线"/>
          <w:lang w:eastAsia="zh-CN"/>
        </w:rPr>
        <w:t xml:space="preserve">To </w:t>
      </w:r>
      <w:r w:rsidR="00575700">
        <w:rPr>
          <w:rFonts w:eastAsia="等线"/>
          <w:lang w:eastAsia="zh-CN"/>
        </w:rPr>
        <w:t>handle the issues</w:t>
      </w:r>
      <w:r w:rsidR="004E2134">
        <w:rPr>
          <w:rFonts w:eastAsia="等线"/>
          <w:lang w:eastAsia="zh-CN"/>
        </w:rPr>
        <w:t>,</w:t>
      </w:r>
      <w:r w:rsidR="00575700">
        <w:rPr>
          <w:rFonts w:eastAsia="等线"/>
          <w:lang w:eastAsia="zh-CN"/>
        </w:rPr>
        <w:t xml:space="preserve"> </w:t>
      </w:r>
      <w:r w:rsidR="00C66DFF" w:rsidRPr="00372526">
        <w:rPr>
          <w:rFonts w:eastAsia="等线"/>
          <w:lang w:eastAsia="zh-CN"/>
        </w:rPr>
        <w:t>separated resources</w:t>
      </w:r>
      <w:r w:rsidR="00AB60BB">
        <w:rPr>
          <w:rFonts w:eastAsia="等线"/>
          <w:lang w:eastAsia="zh-CN"/>
        </w:rPr>
        <w:t xml:space="preserve"> </w:t>
      </w:r>
      <w:r w:rsidR="003B2454">
        <w:rPr>
          <w:rFonts w:eastAsia="等线"/>
          <w:lang w:eastAsia="zh-CN"/>
        </w:rPr>
        <w:t xml:space="preserve">could be </w:t>
      </w:r>
      <w:r w:rsidR="008125B3">
        <w:rPr>
          <w:rFonts w:eastAsia="等线"/>
          <w:lang w:eastAsia="zh-CN"/>
        </w:rPr>
        <w:t>introduced</w:t>
      </w:r>
      <w:r w:rsidR="003B2454">
        <w:rPr>
          <w:rFonts w:eastAsia="等线"/>
          <w:lang w:eastAsia="zh-CN"/>
        </w:rPr>
        <w:t xml:space="preserve"> </w:t>
      </w:r>
      <w:r w:rsidR="00AB60BB">
        <w:rPr>
          <w:rFonts w:eastAsia="等线"/>
          <w:lang w:eastAsia="zh-CN"/>
        </w:rPr>
        <w:t>for RedCap UEs for initial access</w:t>
      </w:r>
      <w:r w:rsidR="003B2454">
        <w:rPr>
          <w:rFonts w:eastAsia="等线"/>
          <w:lang w:eastAsia="zh-CN"/>
        </w:rPr>
        <w:t>. T</w:t>
      </w:r>
      <w:r w:rsidR="00AC7AC6">
        <w:rPr>
          <w:rFonts w:eastAsia="等线"/>
          <w:lang w:eastAsia="zh-CN"/>
        </w:rPr>
        <w:t>hree options</w:t>
      </w:r>
      <w:r w:rsidR="003B2454">
        <w:rPr>
          <w:rFonts w:eastAsia="等线"/>
          <w:lang w:eastAsia="zh-CN"/>
        </w:rPr>
        <w:t xml:space="preserve"> are </w:t>
      </w:r>
      <w:r w:rsidR="008125B3">
        <w:rPr>
          <w:rFonts w:eastAsia="等线"/>
          <w:lang w:eastAsia="zh-CN"/>
        </w:rPr>
        <w:t>proposed for further study</w:t>
      </w:r>
      <w:r w:rsidR="00AC7AC6">
        <w:rPr>
          <w:rFonts w:eastAsia="等线"/>
          <w:lang w:eastAsia="zh-CN"/>
        </w:rPr>
        <w:t xml:space="preserve">, </w:t>
      </w:r>
    </w:p>
    <w:p w14:paraId="34283957" w14:textId="4C4EC2D6" w:rsidR="00896B51" w:rsidRPr="00372526" w:rsidRDefault="00E27697" w:rsidP="00896B51">
      <w:pPr>
        <w:pStyle w:val="ListParagraph"/>
        <w:numPr>
          <w:ilvl w:val="0"/>
          <w:numId w:val="19"/>
        </w:numPr>
        <w:ind w:right="-99"/>
        <w:rPr>
          <w:rFonts w:ascii="Times New Roman" w:eastAsia="等线" w:hAnsi="Times New Roman"/>
          <w:lang w:eastAsia="zh-CN"/>
        </w:rPr>
      </w:pPr>
      <w:r w:rsidRPr="00372526">
        <w:rPr>
          <w:rFonts w:ascii="Times New Roman" w:eastAsia="等线" w:hAnsi="Times New Roman"/>
          <w:lang w:eastAsia="zh-CN"/>
        </w:rPr>
        <w:t>Opt.1:</w:t>
      </w:r>
      <w:r w:rsidR="00F63D27">
        <w:rPr>
          <w:rFonts w:ascii="Times New Roman" w:eastAsia="等线" w:hAnsi="Times New Roman"/>
          <w:lang w:eastAsia="zh-CN"/>
        </w:rPr>
        <w:t xml:space="preserve"> Separate resources configured for RedCap UEs in legacy SIB1</w:t>
      </w:r>
      <w:r w:rsidR="001B1C16">
        <w:rPr>
          <w:rFonts w:ascii="Times New Roman" w:eastAsia="等线" w:hAnsi="Times New Roman"/>
          <w:lang w:eastAsia="zh-CN"/>
        </w:rPr>
        <w:t xml:space="preserve"> for</w:t>
      </w:r>
      <w:r w:rsidR="00D70B0D">
        <w:rPr>
          <w:rFonts w:ascii="Times New Roman" w:eastAsia="等线" w:hAnsi="Times New Roman"/>
          <w:lang w:eastAsia="zh-CN"/>
        </w:rPr>
        <w:t xml:space="preserve"> RACH and paging </w:t>
      </w:r>
      <w:r w:rsidR="00EC7E45" w:rsidRPr="00372526">
        <w:rPr>
          <w:rFonts w:ascii="Times New Roman" w:eastAsia="等线" w:hAnsi="Times New Roman"/>
          <w:lang w:eastAsia="zh-CN"/>
        </w:rPr>
        <w:t xml:space="preserve">. </w:t>
      </w:r>
    </w:p>
    <w:p w14:paraId="5B08692F" w14:textId="27026DB9" w:rsidR="00AB64E7" w:rsidRPr="00372526" w:rsidRDefault="00E27697" w:rsidP="00761E82">
      <w:pPr>
        <w:pStyle w:val="ListParagraph"/>
        <w:numPr>
          <w:ilvl w:val="0"/>
          <w:numId w:val="19"/>
        </w:numPr>
        <w:ind w:right="-99"/>
        <w:rPr>
          <w:rFonts w:ascii="Times New Roman" w:eastAsia="等线" w:hAnsi="Times New Roman"/>
          <w:lang w:eastAsia="zh-CN"/>
        </w:rPr>
      </w:pPr>
      <w:r w:rsidRPr="00372526">
        <w:rPr>
          <w:rFonts w:ascii="Times New Roman" w:eastAsia="等线" w:hAnsi="Times New Roman"/>
          <w:lang w:eastAsia="zh-CN"/>
        </w:rPr>
        <w:t xml:space="preserve">Opt.2: </w:t>
      </w:r>
      <w:r w:rsidR="00F63D27">
        <w:rPr>
          <w:rFonts w:ascii="Times New Roman" w:eastAsia="等线" w:hAnsi="Times New Roman"/>
          <w:lang w:eastAsia="zh-CN"/>
        </w:rPr>
        <w:t xml:space="preserve">Separate </w:t>
      </w:r>
      <w:r w:rsidR="00EC7E45" w:rsidRPr="00372526">
        <w:rPr>
          <w:rFonts w:ascii="Times New Roman" w:eastAsia="等线" w:hAnsi="Times New Roman"/>
          <w:lang w:eastAsia="zh-CN"/>
        </w:rPr>
        <w:t>initial BWP</w:t>
      </w:r>
      <w:r w:rsidR="002311F9" w:rsidRPr="00372526">
        <w:rPr>
          <w:rFonts w:ascii="Times New Roman" w:eastAsia="等线" w:hAnsi="Times New Roman"/>
          <w:lang w:eastAsia="zh-CN"/>
        </w:rPr>
        <w:t xml:space="preserve"> for RedCap UEs</w:t>
      </w:r>
      <w:r w:rsidR="00F63D27">
        <w:rPr>
          <w:rFonts w:ascii="Times New Roman" w:eastAsia="等线" w:hAnsi="Times New Roman"/>
          <w:lang w:eastAsia="zh-CN"/>
        </w:rPr>
        <w:t>,</w:t>
      </w:r>
      <w:r w:rsidR="003B2454">
        <w:rPr>
          <w:rFonts w:ascii="Times New Roman" w:eastAsia="等线" w:hAnsi="Times New Roman"/>
          <w:lang w:eastAsia="zh-CN"/>
        </w:rPr>
        <w:t xml:space="preserve"> correspondingly the </w:t>
      </w:r>
      <w:r w:rsidR="002311F9" w:rsidRPr="00372526">
        <w:rPr>
          <w:rFonts w:ascii="Times New Roman" w:eastAsia="等线" w:hAnsi="Times New Roman"/>
          <w:lang w:eastAsia="zh-CN"/>
        </w:rPr>
        <w:t>SIB1</w:t>
      </w:r>
      <w:r w:rsidR="00550893">
        <w:rPr>
          <w:rFonts w:ascii="Times New Roman" w:eastAsia="等线" w:hAnsi="Times New Roman"/>
          <w:lang w:eastAsia="zh-CN"/>
        </w:rPr>
        <w:t>,</w:t>
      </w:r>
      <w:r w:rsidR="00F63D27">
        <w:rPr>
          <w:rFonts w:ascii="Times New Roman" w:eastAsia="等线" w:hAnsi="Times New Roman"/>
          <w:lang w:eastAsia="zh-CN"/>
        </w:rPr>
        <w:t xml:space="preserve"> </w:t>
      </w:r>
      <w:r w:rsidR="00550893">
        <w:rPr>
          <w:rFonts w:ascii="Times New Roman" w:eastAsia="等线" w:hAnsi="Times New Roman"/>
          <w:lang w:eastAsia="zh-CN"/>
        </w:rPr>
        <w:t>RACH and paging</w:t>
      </w:r>
      <w:r w:rsidR="003B2454">
        <w:rPr>
          <w:rFonts w:ascii="Times New Roman" w:eastAsia="等线" w:hAnsi="Times New Roman"/>
          <w:lang w:eastAsia="zh-CN"/>
        </w:rPr>
        <w:t xml:space="preserve"> are separated</w:t>
      </w:r>
      <w:r w:rsidR="00550893">
        <w:rPr>
          <w:rFonts w:ascii="Times New Roman" w:eastAsia="等线" w:hAnsi="Times New Roman"/>
          <w:lang w:eastAsia="zh-CN"/>
        </w:rPr>
        <w:t xml:space="preserve"> </w:t>
      </w:r>
      <w:r w:rsidR="002311F9" w:rsidRPr="00372526">
        <w:rPr>
          <w:rFonts w:ascii="Times New Roman" w:eastAsia="等线" w:hAnsi="Times New Roman"/>
          <w:lang w:eastAsia="zh-CN"/>
        </w:rPr>
        <w:t>for RedCap UEs</w:t>
      </w:r>
      <w:r w:rsidR="00EA3FD6" w:rsidRPr="00372526">
        <w:rPr>
          <w:rFonts w:ascii="Times New Roman" w:eastAsia="等线" w:hAnsi="Times New Roman"/>
          <w:lang w:eastAsia="zh-CN"/>
        </w:rPr>
        <w:t xml:space="preserve">. </w:t>
      </w:r>
    </w:p>
    <w:p w14:paraId="7EF5602D" w14:textId="47D3DF3E" w:rsidR="00E27697" w:rsidRDefault="00E27697" w:rsidP="007F3C57">
      <w:pPr>
        <w:pStyle w:val="ListParagraph"/>
        <w:numPr>
          <w:ilvl w:val="0"/>
          <w:numId w:val="19"/>
        </w:numPr>
        <w:spacing w:after="120"/>
        <w:ind w:left="714" w:right="-96" w:hanging="357"/>
        <w:rPr>
          <w:rFonts w:ascii="Times New Roman" w:eastAsia="等线" w:hAnsi="Times New Roman"/>
          <w:lang w:eastAsia="zh-CN"/>
        </w:rPr>
      </w:pPr>
      <w:r w:rsidRPr="00372526">
        <w:rPr>
          <w:rFonts w:ascii="Times New Roman" w:eastAsia="等线" w:hAnsi="Times New Roman"/>
          <w:lang w:eastAsia="zh-CN"/>
        </w:rPr>
        <w:lastRenderedPageBreak/>
        <w:t>Opt.3:</w:t>
      </w:r>
      <w:r w:rsidR="002311F9" w:rsidRPr="00372526">
        <w:rPr>
          <w:rFonts w:ascii="Times New Roman" w:eastAsia="等线" w:hAnsi="Times New Roman"/>
          <w:lang w:eastAsia="zh-CN"/>
        </w:rPr>
        <w:t xml:space="preserve"> </w:t>
      </w:r>
      <w:r w:rsidR="005C1DEA">
        <w:rPr>
          <w:rFonts w:ascii="Times New Roman" w:eastAsia="等线" w:hAnsi="Times New Roman"/>
          <w:lang w:eastAsia="zh-CN"/>
        </w:rPr>
        <w:t xml:space="preserve">Separate </w:t>
      </w:r>
      <w:r w:rsidR="002311F9" w:rsidRPr="00372526">
        <w:rPr>
          <w:rFonts w:ascii="Times New Roman" w:eastAsia="等线" w:hAnsi="Times New Roman"/>
          <w:lang w:eastAsia="zh-CN"/>
        </w:rPr>
        <w:t>CD-SSB</w:t>
      </w:r>
      <w:r w:rsidR="00EA3FD6" w:rsidRPr="00372526">
        <w:rPr>
          <w:rFonts w:ascii="Times New Roman" w:eastAsia="等线" w:hAnsi="Times New Roman"/>
          <w:lang w:eastAsia="zh-CN"/>
        </w:rPr>
        <w:t xml:space="preserve"> for RedCap UEs</w:t>
      </w:r>
      <w:r w:rsidR="005C1DEA">
        <w:rPr>
          <w:rFonts w:ascii="Times New Roman" w:eastAsia="等线" w:hAnsi="Times New Roman"/>
          <w:lang w:eastAsia="zh-CN"/>
        </w:rPr>
        <w:t xml:space="preserve">, which leads to </w:t>
      </w:r>
      <w:r w:rsidR="00F2686F" w:rsidRPr="00372526">
        <w:rPr>
          <w:rFonts w:ascii="Times New Roman" w:eastAsia="等线" w:hAnsi="Times New Roman"/>
          <w:lang w:eastAsia="zh-CN"/>
        </w:rPr>
        <w:t xml:space="preserve">separate </w:t>
      </w:r>
      <w:r w:rsidR="00385989">
        <w:rPr>
          <w:rFonts w:ascii="Times New Roman" w:eastAsia="等线" w:hAnsi="Times New Roman"/>
          <w:lang w:eastAsia="zh-CN"/>
        </w:rPr>
        <w:t xml:space="preserve">resources for </w:t>
      </w:r>
      <w:r w:rsidR="00F2686F" w:rsidRPr="00372526">
        <w:rPr>
          <w:rFonts w:ascii="Times New Roman" w:eastAsia="等线" w:hAnsi="Times New Roman"/>
          <w:lang w:eastAsia="zh-CN"/>
        </w:rPr>
        <w:t>MIB</w:t>
      </w:r>
      <w:r w:rsidR="00385989">
        <w:rPr>
          <w:rFonts w:ascii="Times New Roman" w:eastAsia="等线" w:hAnsi="Times New Roman"/>
          <w:lang w:eastAsia="zh-CN"/>
        </w:rPr>
        <w:t xml:space="preserve">, </w:t>
      </w:r>
      <w:r w:rsidR="000D4A4E">
        <w:rPr>
          <w:rFonts w:ascii="Times New Roman" w:eastAsia="等线" w:hAnsi="Times New Roman"/>
          <w:lang w:eastAsia="zh-CN"/>
        </w:rPr>
        <w:t xml:space="preserve">and correspondingly separate </w:t>
      </w:r>
      <w:r w:rsidR="00385989">
        <w:rPr>
          <w:rFonts w:ascii="Times New Roman" w:eastAsia="等线" w:hAnsi="Times New Roman"/>
          <w:lang w:eastAsia="zh-CN"/>
        </w:rPr>
        <w:t>SIB1, RACH and paging for RedCap UEs</w:t>
      </w:r>
      <w:r w:rsidR="00F9754C" w:rsidRPr="00372526">
        <w:rPr>
          <w:rFonts w:ascii="Times New Roman" w:eastAsia="等线" w:hAnsi="Times New Roman"/>
          <w:lang w:eastAsia="zh-CN"/>
        </w:rPr>
        <w:t>.</w:t>
      </w:r>
    </w:p>
    <w:p w14:paraId="390E5F2F" w14:textId="0C2D7A89" w:rsidR="007F3C57" w:rsidRPr="00372526" w:rsidRDefault="00520B80" w:rsidP="00D05FDB">
      <w:pPr>
        <w:ind w:right="-99"/>
        <w:rPr>
          <w:rFonts w:eastAsia="等线"/>
          <w:lang w:eastAsia="zh-CN"/>
        </w:rPr>
      </w:pPr>
      <w:r w:rsidRPr="00372526">
        <w:rPr>
          <w:rFonts w:eastAsia="等线"/>
          <w:lang w:eastAsia="zh-CN"/>
        </w:rPr>
        <w:t>It is noted that f</w:t>
      </w:r>
      <w:r w:rsidR="00400F8A" w:rsidRPr="00372526">
        <w:rPr>
          <w:rFonts w:eastAsia="等线"/>
          <w:lang w:eastAsia="zh-CN"/>
        </w:rPr>
        <w:t>or option1,</w:t>
      </w:r>
      <w:r w:rsidR="009403F5" w:rsidRPr="00372526">
        <w:rPr>
          <w:rFonts w:eastAsia="等线"/>
          <w:lang w:eastAsia="zh-CN"/>
        </w:rPr>
        <w:t xml:space="preserve"> it </w:t>
      </w:r>
      <w:r w:rsidR="003B2454">
        <w:rPr>
          <w:rFonts w:eastAsia="等线"/>
          <w:lang w:eastAsia="zh-CN"/>
        </w:rPr>
        <w:t>might be</w:t>
      </w:r>
      <w:r w:rsidR="003B2454" w:rsidRPr="00372526">
        <w:rPr>
          <w:rFonts w:eastAsia="等线"/>
          <w:lang w:eastAsia="zh-CN"/>
        </w:rPr>
        <w:t xml:space="preserve"> </w:t>
      </w:r>
      <w:r w:rsidR="009403F5" w:rsidRPr="00372526">
        <w:rPr>
          <w:rFonts w:eastAsia="等线"/>
          <w:lang w:eastAsia="zh-CN"/>
        </w:rPr>
        <w:t xml:space="preserve">not always the case that the gNB can find available </w:t>
      </w:r>
      <w:r w:rsidR="005B3BC9">
        <w:rPr>
          <w:rFonts w:eastAsia="等线"/>
          <w:lang w:eastAsia="zh-CN"/>
        </w:rPr>
        <w:t xml:space="preserve">RACH </w:t>
      </w:r>
      <w:r w:rsidR="009403F5" w:rsidRPr="00372526">
        <w:rPr>
          <w:rFonts w:eastAsia="等线"/>
          <w:lang w:eastAsia="zh-CN"/>
        </w:rPr>
        <w:t xml:space="preserve">resources for RedCap UEs. Besides, it is not expected to introduce </w:t>
      </w:r>
      <w:r w:rsidR="00FC4F55">
        <w:rPr>
          <w:rFonts w:eastAsia="等线"/>
          <w:lang w:eastAsia="zh-CN"/>
        </w:rPr>
        <w:t>much</w:t>
      </w:r>
      <w:r w:rsidR="00FC4F55" w:rsidRPr="00372526">
        <w:rPr>
          <w:rFonts w:eastAsia="等线"/>
          <w:lang w:eastAsia="zh-CN"/>
        </w:rPr>
        <w:t xml:space="preserve"> </w:t>
      </w:r>
      <w:r w:rsidR="009403F5" w:rsidRPr="00372526">
        <w:rPr>
          <w:rFonts w:eastAsia="等线"/>
          <w:lang w:eastAsia="zh-CN"/>
        </w:rPr>
        <w:t>configurations in legacy SIB1, since this will impact</w:t>
      </w:r>
      <w:r w:rsidR="000F2925" w:rsidRPr="00372526">
        <w:rPr>
          <w:rFonts w:eastAsia="等线"/>
          <w:lang w:eastAsia="zh-CN"/>
        </w:rPr>
        <w:t xml:space="preserve"> SIB1 coverage.</w:t>
      </w:r>
    </w:p>
    <w:p w14:paraId="729D1BC8" w14:textId="0B72956D" w:rsidR="000F2925" w:rsidRPr="00372526" w:rsidRDefault="000F2925" w:rsidP="00D05FDB">
      <w:pPr>
        <w:ind w:right="-99"/>
        <w:rPr>
          <w:rFonts w:eastAsia="等线"/>
          <w:lang w:eastAsia="zh-CN"/>
        </w:rPr>
      </w:pPr>
      <w:r w:rsidRPr="00372526">
        <w:rPr>
          <w:rFonts w:eastAsia="等线"/>
          <w:lang w:eastAsia="zh-CN"/>
        </w:rPr>
        <w:t xml:space="preserve">For option2, it is unlikely to configure </w:t>
      </w:r>
      <w:r w:rsidR="006704CD" w:rsidRPr="00372526">
        <w:rPr>
          <w:rFonts w:eastAsia="等线"/>
          <w:lang w:eastAsia="zh-CN"/>
        </w:rPr>
        <w:t xml:space="preserve">dedicated </w:t>
      </w:r>
      <w:r w:rsidRPr="00372526">
        <w:rPr>
          <w:rFonts w:eastAsia="等线"/>
          <w:lang w:eastAsia="zh-CN"/>
        </w:rPr>
        <w:t xml:space="preserve">initial BWP </w:t>
      </w:r>
      <w:r w:rsidR="006704CD" w:rsidRPr="00372526">
        <w:rPr>
          <w:rFonts w:eastAsia="等线"/>
          <w:lang w:eastAsia="zh-CN"/>
        </w:rPr>
        <w:t xml:space="preserve">for RedCap UEs </w:t>
      </w:r>
      <w:r w:rsidR="004464B3">
        <w:rPr>
          <w:rFonts w:eastAsia="等线"/>
          <w:lang w:eastAsia="zh-CN"/>
        </w:rPr>
        <w:t>in</w:t>
      </w:r>
      <w:r w:rsidR="006704CD" w:rsidRPr="00372526">
        <w:rPr>
          <w:rFonts w:eastAsia="等线"/>
          <w:lang w:eastAsia="zh-CN"/>
        </w:rPr>
        <w:t xml:space="preserve"> legacy MIB</w:t>
      </w:r>
      <w:r w:rsidR="00721F39">
        <w:rPr>
          <w:rFonts w:eastAsia="等线"/>
          <w:lang w:eastAsia="zh-CN"/>
        </w:rPr>
        <w:t xml:space="preserve"> </w:t>
      </w:r>
      <w:r w:rsidR="00FA6B83">
        <w:rPr>
          <w:rFonts w:eastAsia="等线"/>
          <w:lang w:eastAsia="zh-CN"/>
        </w:rPr>
        <w:t>with only 1 spare bit</w:t>
      </w:r>
      <w:r w:rsidR="006704CD" w:rsidRPr="00372526">
        <w:rPr>
          <w:rFonts w:eastAsia="等线"/>
          <w:lang w:eastAsia="zh-CN"/>
        </w:rPr>
        <w:t xml:space="preserve">. Therefore, </w:t>
      </w:r>
      <w:r w:rsidR="00B71972">
        <w:rPr>
          <w:rFonts w:eastAsia="等线"/>
          <w:lang w:eastAsia="zh-CN"/>
        </w:rPr>
        <w:t xml:space="preserve">if introduced, </w:t>
      </w:r>
      <w:r w:rsidR="00721F39">
        <w:rPr>
          <w:rFonts w:eastAsia="等线"/>
          <w:lang w:eastAsia="zh-CN"/>
        </w:rPr>
        <w:t xml:space="preserve">the dedicated initial BWP </w:t>
      </w:r>
      <w:r w:rsidR="00A1065A">
        <w:rPr>
          <w:rFonts w:eastAsia="等线"/>
          <w:lang w:eastAsia="zh-CN"/>
        </w:rPr>
        <w:t>for RedCap UEs</w:t>
      </w:r>
      <w:r w:rsidR="006704CD" w:rsidRPr="00372526">
        <w:rPr>
          <w:rFonts w:eastAsia="等线"/>
          <w:lang w:eastAsia="zh-CN"/>
        </w:rPr>
        <w:t xml:space="preserve"> has to be determined </w:t>
      </w:r>
      <w:r w:rsidR="00A1065A">
        <w:rPr>
          <w:rFonts w:eastAsia="等线"/>
          <w:lang w:eastAsia="zh-CN"/>
        </w:rPr>
        <w:t xml:space="preserve">implicitly, e.g., </w:t>
      </w:r>
      <w:r w:rsidR="006704CD" w:rsidRPr="00372526">
        <w:rPr>
          <w:rFonts w:eastAsia="等线"/>
          <w:lang w:eastAsia="zh-CN"/>
        </w:rPr>
        <w:t xml:space="preserve">based on the configurations </w:t>
      </w:r>
      <w:r w:rsidR="00A1065A">
        <w:rPr>
          <w:rFonts w:eastAsia="等线"/>
          <w:lang w:eastAsia="zh-CN"/>
        </w:rPr>
        <w:t xml:space="preserve">of the </w:t>
      </w:r>
      <w:r w:rsidR="006704CD" w:rsidRPr="00372526">
        <w:rPr>
          <w:rFonts w:eastAsia="等线"/>
          <w:lang w:eastAsia="zh-CN"/>
        </w:rPr>
        <w:t xml:space="preserve">legacy initial BWP. </w:t>
      </w:r>
      <w:r w:rsidR="00AF6130" w:rsidRPr="00372526">
        <w:rPr>
          <w:rFonts w:eastAsia="等线"/>
          <w:lang w:eastAsia="zh-CN"/>
        </w:rPr>
        <w:t>Besides, having separate SIB1 means higher overhead.</w:t>
      </w:r>
      <w:r w:rsidR="00BF6F3A">
        <w:rPr>
          <w:rFonts w:eastAsia="等线"/>
          <w:lang w:eastAsia="zh-CN"/>
        </w:rPr>
        <w:t xml:space="preserve"> </w:t>
      </w:r>
    </w:p>
    <w:p w14:paraId="208C00CA" w14:textId="45DB3C35" w:rsidR="006704CD" w:rsidRDefault="006704CD" w:rsidP="00D05FDB">
      <w:pPr>
        <w:ind w:right="-99"/>
        <w:rPr>
          <w:rFonts w:eastAsia="等线"/>
          <w:lang w:eastAsia="zh-CN"/>
        </w:rPr>
      </w:pPr>
      <w:r w:rsidRPr="00372526">
        <w:rPr>
          <w:rFonts w:eastAsia="等线"/>
          <w:lang w:eastAsia="zh-CN"/>
        </w:rPr>
        <w:t xml:space="preserve">For option3, </w:t>
      </w:r>
      <w:r w:rsidR="00AF6130" w:rsidRPr="00372526">
        <w:rPr>
          <w:rFonts w:eastAsia="等线"/>
          <w:lang w:eastAsia="zh-CN"/>
        </w:rPr>
        <w:t xml:space="preserve">having separate </w:t>
      </w:r>
      <w:r w:rsidR="00D1282B" w:rsidRPr="00372526">
        <w:rPr>
          <w:rFonts w:eastAsia="等线"/>
          <w:lang w:eastAsia="zh-CN"/>
        </w:rPr>
        <w:t>CD-</w:t>
      </w:r>
      <w:r w:rsidR="00AF6130" w:rsidRPr="00372526">
        <w:rPr>
          <w:rFonts w:eastAsia="等线"/>
          <w:lang w:eastAsia="zh-CN"/>
        </w:rPr>
        <w:t>S</w:t>
      </w:r>
      <w:r w:rsidR="000B0943" w:rsidRPr="00372526">
        <w:rPr>
          <w:rFonts w:eastAsia="等线"/>
          <w:lang w:eastAsia="zh-CN"/>
        </w:rPr>
        <w:t>SB might mean even higher overhead</w:t>
      </w:r>
      <w:r w:rsidR="00D70CD2" w:rsidRPr="00372526">
        <w:rPr>
          <w:rFonts w:eastAsia="等线"/>
          <w:lang w:eastAsia="zh-CN"/>
        </w:rPr>
        <w:t xml:space="preserve"> than option2. However, </w:t>
      </w:r>
      <w:r w:rsidR="00FA6B83">
        <w:rPr>
          <w:rFonts w:eastAsia="等线"/>
          <w:lang w:eastAsia="zh-CN"/>
        </w:rPr>
        <w:t xml:space="preserve">it could be considered to use the </w:t>
      </w:r>
      <w:r w:rsidR="00D1282B" w:rsidRPr="00372526">
        <w:rPr>
          <w:rFonts w:eastAsia="等线"/>
          <w:lang w:eastAsia="zh-CN"/>
        </w:rPr>
        <w:t>legacy SSBs</w:t>
      </w:r>
      <w:r w:rsidR="00FA6B83">
        <w:rPr>
          <w:rFonts w:eastAsia="等线"/>
          <w:lang w:eastAsia="zh-CN"/>
        </w:rPr>
        <w:t>, which are configured for</w:t>
      </w:r>
      <w:r w:rsidR="00D1282B" w:rsidRPr="00372526">
        <w:rPr>
          <w:rFonts w:eastAsia="等线"/>
          <w:lang w:eastAsia="zh-CN"/>
        </w:rPr>
        <w:t xml:space="preserve"> measurement purpose, to be CD-SSBs for RedCap UEs. Besides, </w:t>
      </w:r>
      <w:r w:rsidR="000F029A" w:rsidRPr="00372526">
        <w:rPr>
          <w:rFonts w:eastAsia="等线"/>
          <w:lang w:eastAsia="zh-CN"/>
        </w:rPr>
        <w:t>having separate MIB for RedCap UEs means more flexible configuration</w:t>
      </w:r>
      <w:r w:rsidR="00FA6B83">
        <w:rPr>
          <w:rFonts w:eastAsia="等线"/>
          <w:lang w:eastAsia="zh-CN"/>
        </w:rPr>
        <w:t xml:space="preserve"> in terms of</w:t>
      </w:r>
      <w:r w:rsidR="000F029A" w:rsidRPr="00372526">
        <w:rPr>
          <w:rFonts w:eastAsia="等线"/>
          <w:lang w:eastAsia="zh-CN"/>
        </w:rPr>
        <w:t xml:space="preserve"> e.g., enabl</w:t>
      </w:r>
      <w:r w:rsidR="0098159C">
        <w:rPr>
          <w:rFonts w:eastAsia="等线"/>
          <w:lang w:eastAsia="zh-CN"/>
        </w:rPr>
        <w:t>ing</w:t>
      </w:r>
      <w:r w:rsidR="000F029A" w:rsidRPr="00372526">
        <w:rPr>
          <w:rFonts w:eastAsia="等线"/>
          <w:lang w:eastAsia="zh-CN"/>
        </w:rPr>
        <w:t xml:space="preserve"> </w:t>
      </w:r>
      <w:r w:rsidR="0098159C">
        <w:rPr>
          <w:rFonts w:eastAsia="等线"/>
          <w:lang w:eastAsia="zh-CN"/>
        </w:rPr>
        <w:t>C</w:t>
      </w:r>
      <w:r w:rsidR="000F029A" w:rsidRPr="00372526">
        <w:rPr>
          <w:rFonts w:eastAsia="等线"/>
          <w:lang w:eastAsia="zh-CN"/>
        </w:rPr>
        <w:t xml:space="preserve">ellbarred in MIB for RedCap UEs. </w:t>
      </w:r>
    </w:p>
    <w:p w14:paraId="193F8445" w14:textId="5E1E2103" w:rsidR="0077397E" w:rsidRDefault="0077397E" w:rsidP="004A6EF5">
      <w:pPr>
        <w:ind w:right="-99"/>
        <w:rPr>
          <w:rFonts w:eastAsia="等线"/>
          <w:lang w:eastAsia="zh-CN"/>
        </w:rPr>
      </w:pPr>
      <w:r w:rsidRPr="00D668C2">
        <w:rPr>
          <w:rFonts w:eastAsia="等线"/>
          <w:lang w:eastAsia="zh-CN"/>
        </w:rPr>
        <w:t xml:space="preserve">We have following proposal, </w:t>
      </w:r>
    </w:p>
    <w:p w14:paraId="64868B72" w14:textId="06A18D48" w:rsidR="00E00203" w:rsidRPr="00D668C2" w:rsidRDefault="00E00203" w:rsidP="00E00203">
      <w:pPr>
        <w:ind w:right="-99"/>
        <w:rPr>
          <w:rFonts w:eastAsia="等线"/>
          <w:b/>
          <w:bCs/>
          <w:i/>
          <w:iCs/>
          <w:lang w:eastAsia="zh-CN"/>
        </w:rPr>
      </w:pPr>
      <w:r w:rsidRPr="00D668C2">
        <w:rPr>
          <w:rFonts w:eastAsia="等线"/>
          <w:b/>
          <w:bCs/>
          <w:i/>
          <w:iCs/>
          <w:lang w:eastAsia="zh-CN"/>
        </w:rPr>
        <w:t>Proposal</w:t>
      </w:r>
      <w:r w:rsidR="007D6B54">
        <w:rPr>
          <w:rFonts w:eastAsia="等线"/>
          <w:b/>
          <w:bCs/>
          <w:i/>
          <w:iCs/>
          <w:lang w:eastAsia="zh-CN"/>
        </w:rPr>
        <w:t xml:space="preserve"> </w:t>
      </w:r>
      <w:r w:rsidR="00DB186F">
        <w:rPr>
          <w:rFonts w:eastAsia="等线"/>
          <w:b/>
          <w:bCs/>
          <w:i/>
          <w:iCs/>
          <w:lang w:eastAsia="zh-CN"/>
        </w:rPr>
        <w:t>3</w:t>
      </w:r>
      <w:r w:rsidRPr="00D668C2">
        <w:rPr>
          <w:rFonts w:eastAsia="等线"/>
          <w:b/>
          <w:bCs/>
          <w:i/>
          <w:iCs/>
          <w:lang w:eastAsia="zh-CN"/>
        </w:rPr>
        <w:t xml:space="preserve">: </w:t>
      </w:r>
      <w:r w:rsidR="007D6B54">
        <w:rPr>
          <w:rFonts w:eastAsia="等线"/>
          <w:b/>
          <w:bCs/>
          <w:i/>
          <w:iCs/>
          <w:lang w:eastAsia="zh-CN"/>
        </w:rPr>
        <w:t>S</w:t>
      </w:r>
      <w:r w:rsidRPr="00D668C2">
        <w:rPr>
          <w:rFonts w:eastAsia="等线"/>
          <w:b/>
          <w:bCs/>
          <w:i/>
          <w:iCs/>
          <w:lang w:eastAsia="zh-CN"/>
        </w:rPr>
        <w:t xml:space="preserve">tudy </w:t>
      </w:r>
      <w:r w:rsidR="00907C6F">
        <w:rPr>
          <w:rFonts w:eastAsia="等线"/>
          <w:b/>
          <w:bCs/>
          <w:i/>
          <w:iCs/>
          <w:lang w:eastAsia="zh-CN"/>
        </w:rPr>
        <w:t xml:space="preserve">below schemes for </w:t>
      </w:r>
      <w:r w:rsidR="00E61E2A">
        <w:rPr>
          <w:rFonts w:eastAsia="等线"/>
          <w:b/>
          <w:bCs/>
          <w:i/>
          <w:iCs/>
          <w:lang w:eastAsia="zh-CN"/>
        </w:rPr>
        <w:t>RedCap UEs</w:t>
      </w:r>
      <w:r w:rsidR="003B2454">
        <w:rPr>
          <w:rFonts w:eastAsia="等线"/>
          <w:b/>
          <w:bCs/>
          <w:i/>
          <w:iCs/>
          <w:lang w:eastAsia="zh-CN"/>
        </w:rPr>
        <w:t xml:space="preserve"> for initial access</w:t>
      </w:r>
      <w:r w:rsidR="001336C1">
        <w:rPr>
          <w:rFonts w:eastAsia="等线"/>
          <w:b/>
          <w:bCs/>
          <w:i/>
          <w:iCs/>
          <w:lang w:eastAsia="zh-CN"/>
        </w:rPr>
        <w:t>,</w:t>
      </w:r>
    </w:p>
    <w:p w14:paraId="18A07E24" w14:textId="58C2DBB1" w:rsidR="00E00203" w:rsidRPr="00D668C2" w:rsidRDefault="00E00203" w:rsidP="00E00203">
      <w:pPr>
        <w:pStyle w:val="ListParagraph"/>
        <w:numPr>
          <w:ilvl w:val="0"/>
          <w:numId w:val="19"/>
        </w:numPr>
        <w:ind w:right="-99"/>
        <w:rPr>
          <w:rFonts w:ascii="Times New Roman" w:eastAsia="等线" w:hAnsi="Times New Roman"/>
          <w:b/>
          <w:bCs/>
          <w:i/>
          <w:iCs/>
          <w:lang w:eastAsia="zh-CN"/>
        </w:rPr>
      </w:pPr>
      <w:r w:rsidRPr="00D668C2">
        <w:rPr>
          <w:rFonts w:ascii="Times New Roman" w:eastAsia="等线" w:hAnsi="Times New Roman"/>
          <w:b/>
          <w:bCs/>
          <w:i/>
          <w:iCs/>
          <w:lang w:eastAsia="zh-CN"/>
        </w:rPr>
        <w:t>Opt1</w:t>
      </w:r>
      <w:r w:rsidR="007D6B54">
        <w:rPr>
          <w:rFonts w:ascii="Times New Roman" w:eastAsia="等线" w:hAnsi="Times New Roman"/>
          <w:b/>
          <w:bCs/>
          <w:i/>
          <w:iCs/>
          <w:lang w:eastAsia="zh-CN"/>
        </w:rPr>
        <w:t xml:space="preserve">: </w:t>
      </w:r>
      <w:r w:rsidR="009F7584" w:rsidRPr="009F7584">
        <w:rPr>
          <w:rFonts w:ascii="Times New Roman" w:eastAsia="等线" w:hAnsi="Times New Roman"/>
          <w:b/>
          <w:bCs/>
          <w:i/>
          <w:iCs/>
          <w:lang w:eastAsia="zh-CN"/>
        </w:rPr>
        <w:t>Separate resources configured for RedCap UEs in legacy SIB1 for RACH and paging</w:t>
      </w:r>
      <w:r w:rsidR="00D47899" w:rsidRPr="00D47899">
        <w:rPr>
          <w:rFonts w:ascii="Times New Roman" w:eastAsia="等线" w:hAnsi="Times New Roman"/>
          <w:b/>
          <w:bCs/>
          <w:i/>
          <w:iCs/>
          <w:lang w:eastAsia="zh-CN"/>
        </w:rPr>
        <w:t>.</w:t>
      </w:r>
    </w:p>
    <w:p w14:paraId="6013E9DE" w14:textId="4B0E2C30" w:rsidR="00E00203" w:rsidRPr="00D668C2" w:rsidRDefault="00E00203" w:rsidP="00E00203">
      <w:pPr>
        <w:pStyle w:val="ListParagraph"/>
        <w:numPr>
          <w:ilvl w:val="0"/>
          <w:numId w:val="19"/>
        </w:numPr>
        <w:ind w:right="-99"/>
        <w:rPr>
          <w:rFonts w:ascii="Times New Roman" w:eastAsia="等线" w:hAnsi="Times New Roman"/>
          <w:b/>
          <w:bCs/>
          <w:i/>
          <w:iCs/>
          <w:lang w:eastAsia="zh-CN"/>
        </w:rPr>
      </w:pPr>
      <w:r w:rsidRPr="00D668C2">
        <w:rPr>
          <w:rFonts w:ascii="Times New Roman" w:eastAsia="等线" w:hAnsi="Times New Roman"/>
          <w:b/>
          <w:bCs/>
          <w:i/>
          <w:iCs/>
          <w:lang w:eastAsia="zh-CN"/>
        </w:rPr>
        <w:t>Opt2</w:t>
      </w:r>
      <w:r w:rsidR="00D47899">
        <w:rPr>
          <w:rFonts w:ascii="Times New Roman" w:eastAsia="等线" w:hAnsi="Times New Roman"/>
          <w:b/>
          <w:bCs/>
          <w:i/>
          <w:iCs/>
          <w:lang w:eastAsia="zh-CN"/>
        </w:rPr>
        <w:t xml:space="preserve">: </w:t>
      </w:r>
      <w:r w:rsidR="009F7584" w:rsidRPr="009F7584">
        <w:rPr>
          <w:rFonts w:ascii="Times New Roman" w:eastAsia="等线" w:hAnsi="Times New Roman"/>
          <w:b/>
          <w:bCs/>
          <w:i/>
          <w:iCs/>
          <w:lang w:eastAsia="zh-CN"/>
        </w:rPr>
        <w:t>Separate initial BWP for RedCap UEs</w:t>
      </w:r>
      <w:r w:rsidR="009F7584" w:rsidRPr="009F7584" w:rsidDel="009F7584">
        <w:rPr>
          <w:rFonts w:ascii="Times New Roman" w:eastAsia="等线" w:hAnsi="Times New Roman"/>
          <w:b/>
          <w:bCs/>
          <w:i/>
          <w:iCs/>
          <w:lang w:eastAsia="zh-CN"/>
        </w:rPr>
        <w:t xml:space="preserve"> </w:t>
      </w:r>
      <w:r w:rsidR="007C348A" w:rsidRPr="007C348A">
        <w:rPr>
          <w:rFonts w:ascii="Times New Roman" w:eastAsia="等线" w:hAnsi="Times New Roman"/>
          <w:b/>
          <w:bCs/>
          <w:i/>
          <w:iCs/>
          <w:lang w:eastAsia="zh-CN"/>
        </w:rPr>
        <w:t xml:space="preserve">. </w:t>
      </w:r>
      <w:r w:rsidR="00D47899">
        <w:rPr>
          <w:rFonts w:ascii="Times New Roman" w:eastAsia="等线" w:hAnsi="Times New Roman"/>
          <w:b/>
          <w:bCs/>
          <w:i/>
          <w:iCs/>
          <w:lang w:eastAsia="zh-CN"/>
        </w:rPr>
        <w:t xml:space="preserve"> </w:t>
      </w:r>
    </w:p>
    <w:p w14:paraId="76FFCBBA" w14:textId="35BAC934" w:rsidR="00E00203" w:rsidRPr="00D668C2" w:rsidRDefault="00E00203" w:rsidP="009937EF">
      <w:pPr>
        <w:pStyle w:val="ListParagraph"/>
        <w:numPr>
          <w:ilvl w:val="0"/>
          <w:numId w:val="19"/>
        </w:numPr>
        <w:spacing w:after="120"/>
        <w:ind w:left="714" w:right="-96" w:hanging="357"/>
        <w:rPr>
          <w:rFonts w:ascii="Times New Roman" w:eastAsia="等线" w:hAnsi="Times New Roman"/>
          <w:b/>
          <w:bCs/>
          <w:i/>
          <w:iCs/>
          <w:lang w:eastAsia="zh-CN"/>
        </w:rPr>
      </w:pPr>
      <w:r w:rsidRPr="00D668C2">
        <w:rPr>
          <w:rFonts w:ascii="Times New Roman" w:eastAsia="等线" w:hAnsi="Times New Roman"/>
          <w:b/>
          <w:bCs/>
          <w:i/>
          <w:iCs/>
          <w:lang w:eastAsia="zh-CN"/>
        </w:rPr>
        <w:t>Opt3</w:t>
      </w:r>
      <w:r w:rsidR="00D47899">
        <w:rPr>
          <w:rFonts w:ascii="Times New Roman" w:eastAsia="等线" w:hAnsi="Times New Roman"/>
          <w:b/>
          <w:bCs/>
          <w:i/>
          <w:iCs/>
          <w:lang w:eastAsia="zh-CN"/>
        </w:rPr>
        <w:t xml:space="preserve">: </w:t>
      </w:r>
      <w:r w:rsidR="000F5ED6">
        <w:rPr>
          <w:rFonts w:ascii="Times New Roman" w:eastAsia="等线" w:hAnsi="Times New Roman"/>
          <w:b/>
          <w:bCs/>
          <w:i/>
          <w:iCs/>
          <w:lang w:eastAsia="zh-CN"/>
        </w:rPr>
        <w:t>S</w:t>
      </w:r>
      <w:r w:rsidR="00D47899">
        <w:rPr>
          <w:rFonts w:ascii="Times New Roman" w:eastAsia="等线" w:hAnsi="Times New Roman"/>
          <w:b/>
          <w:bCs/>
          <w:i/>
          <w:iCs/>
          <w:lang w:eastAsia="zh-CN"/>
        </w:rPr>
        <w:t>eparated CD-SSB</w:t>
      </w:r>
      <w:r w:rsidR="007C348A">
        <w:rPr>
          <w:rFonts w:ascii="Times New Roman" w:eastAsia="等线" w:hAnsi="Times New Roman"/>
          <w:b/>
          <w:bCs/>
          <w:i/>
          <w:iCs/>
          <w:lang w:eastAsia="zh-CN"/>
        </w:rPr>
        <w:t xml:space="preserve"> for RedCap UEs</w:t>
      </w:r>
      <w:r w:rsidR="000F5ED6">
        <w:rPr>
          <w:rFonts w:ascii="Times New Roman" w:eastAsia="等线" w:hAnsi="Times New Roman"/>
          <w:b/>
          <w:bCs/>
          <w:i/>
          <w:iCs/>
          <w:lang w:eastAsia="zh-CN"/>
        </w:rPr>
        <w:t>.</w:t>
      </w:r>
    </w:p>
    <w:p w14:paraId="528AE890" w14:textId="3CC36C0C" w:rsidR="00B8547E" w:rsidRDefault="00E9014C" w:rsidP="00B8547E">
      <w:pPr>
        <w:pStyle w:val="Heading2"/>
        <w:rPr>
          <w:lang w:eastAsia="zh-CN"/>
        </w:rPr>
      </w:pPr>
      <w:r>
        <w:rPr>
          <w:lang w:eastAsia="zh-CN"/>
        </w:rPr>
        <w:t xml:space="preserve">HD-FDD </w:t>
      </w:r>
    </w:p>
    <w:p w14:paraId="63C8EBCC" w14:textId="28EA88AA" w:rsidR="00961A95" w:rsidRPr="007609C5" w:rsidRDefault="00961A95" w:rsidP="00E9014C">
      <w:pPr>
        <w:spacing w:before="120"/>
        <w:ind w:right="-96"/>
        <w:rPr>
          <w:rFonts w:eastAsia="等线"/>
          <w:lang w:eastAsia="zh-CN"/>
        </w:rPr>
      </w:pPr>
      <w:r w:rsidRPr="007609C5">
        <w:rPr>
          <w:rFonts w:eastAsia="等线"/>
          <w:lang w:eastAsia="zh-CN"/>
        </w:rPr>
        <w:t xml:space="preserve">For HD-FDD, it was agreed in RAN1#101e that, </w:t>
      </w:r>
    </w:p>
    <w:p w14:paraId="1F5C1E87" w14:textId="77777777" w:rsidR="00961A95" w:rsidRPr="007609C5" w:rsidRDefault="00961A95" w:rsidP="00961A95">
      <w:pPr>
        <w:numPr>
          <w:ilvl w:val="0"/>
          <w:numId w:val="20"/>
        </w:numPr>
        <w:autoSpaceDE/>
        <w:autoSpaceDN/>
        <w:adjustRightInd/>
        <w:snapToGrid/>
        <w:spacing w:after="0"/>
        <w:jc w:val="left"/>
        <w:rPr>
          <w:i/>
          <w:iCs/>
        </w:rPr>
      </w:pPr>
      <w:r w:rsidRPr="007609C5">
        <w:rPr>
          <w:i/>
          <w:iCs/>
        </w:rPr>
        <w:t>Study HD-FDD operation Type A and Type B (as defined in LTE) in RAN1, where study of Type A is prioritized.</w:t>
      </w:r>
    </w:p>
    <w:p w14:paraId="20DBA440" w14:textId="6DA4BBE3" w:rsidR="00010570" w:rsidRPr="007609C5" w:rsidRDefault="00E9014C" w:rsidP="00E9014C">
      <w:pPr>
        <w:spacing w:before="120"/>
        <w:ind w:right="-96"/>
        <w:rPr>
          <w:rFonts w:eastAsia="等线"/>
          <w:lang w:eastAsia="zh-CN"/>
        </w:rPr>
      </w:pPr>
      <w:r w:rsidRPr="007609C5">
        <w:rPr>
          <w:rFonts w:eastAsia="等线"/>
          <w:lang w:eastAsia="zh-CN"/>
        </w:rPr>
        <w:t xml:space="preserve">In half-duplex FDD operation, the UE cannot transmit and receive at the same time, therefore it avoids </w:t>
      </w:r>
      <w:r w:rsidR="007B3C70" w:rsidRPr="007609C5">
        <w:rPr>
          <w:rFonts w:eastAsia="等线"/>
          <w:lang w:eastAsia="zh-CN"/>
        </w:rPr>
        <w:t>designing</w:t>
      </w:r>
      <w:r w:rsidR="003F392C" w:rsidRPr="007609C5">
        <w:rPr>
          <w:rFonts w:eastAsia="等线"/>
          <w:lang w:eastAsia="zh-CN"/>
        </w:rPr>
        <w:t xml:space="preserve"> </w:t>
      </w:r>
      <w:r w:rsidRPr="007609C5">
        <w:rPr>
          <w:rFonts w:eastAsia="等线"/>
          <w:lang w:eastAsia="zh-CN"/>
        </w:rPr>
        <w:t>complex duplexer in the UE side and then help in reducing the UE cost. UE need</w:t>
      </w:r>
      <w:r w:rsidR="00E1219A" w:rsidRPr="007609C5">
        <w:rPr>
          <w:rFonts w:eastAsia="等线"/>
          <w:lang w:eastAsia="zh-CN"/>
        </w:rPr>
        <w:t>s</w:t>
      </w:r>
      <w:r w:rsidRPr="007609C5">
        <w:rPr>
          <w:rFonts w:eastAsia="等线"/>
          <w:lang w:eastAsia="zh-CN"/>
        </w:rPr>
        <w:t xml:space="preserve"> to do </w:t>
      </w:r>
      <w:r w:rsidR="00042C78" w:rsidRPr="007609C5">
        <w:rPr>
          <w:rFonts w:eastAsia="等线"/>
          <w:lang w:eastAsia="zh-CN"/>
        </w:rPr>
        <w:t xml:space="preserve">frequency retuning and Tx/Rx </w:t>
      </w:r>
      <w:r w:rsidRPr="007609C5">
        <w:rPr>
          <w:rFonts w:eastAsia="等线"/>
          <w:lang w:eastAsia="zh-CN"/>
        </w:rPr>
        <w:t xml:space="preserve">switching </w:t>
      </w:r>
      <w:r w:rsidR="00042C78" w:rsidRPr="007609C5">
        <w:rPr>
          <w:rFonts w:eastAsia="等线"/>
          <w:lang w:eastAsia="zh-CN"/>
        </w:rPr>
        <w:t xml:space="preserve">and </w:t>
      </w:r>
      <w:r w:rsidRPr="007609C5">
        <w:rPr>
          <w:rFonts w:eastAsia="等线"/>
          <w:lang w:eastAsia="zh-CN"/>
        </w:rPr>
        <w:t xml:space="preserve">a guard period is required for this operation. </w:t>
      </w:r>
    </w:p>
    <w:p w14:paraId="3864D47F" w14:textId="5D36DF46" w:rsidR="0099007C" w:rsidRPr="007609C5" w:rsidRDefault="00010570" w:rsidP="00E9014C">
      <w:pPr>
        <w:spacing w:before="120"/>
        <w:ind w:right="-96"/>
        <w:rPr>
          <w:rFonts w:eastAsia="等线"/>
          <w:lang w:eastAsia="zh-CN"/>
        </w:rPr>
      </w:pPr>
      <w:r w:rsidRPr="007609C5">
        <w:rPr>
          <w:rFonts w:eastAsia="等线"/>
          <w:lang w:eastAsia="zh-CN"/>
        </w:rPr>
        <w:t xml:space="preserve">In LTE, the HD-FDD UEs do not have a priori </w:t>
      </w:r>
      <w:r w:rsidR="00361D7F" w:rsidRPr="007609C5">
        <w:rPr>
          <w:rFonts w:eastAsia="等线"/>
          <w:lang w:eastAsia="zh-CN"/>
        </w:rPr>
        <w:t>information</w:t>
      </w:r>
      <w:r w:rsidRPr="007609C5">
        <w:rPr>
          <w:rFonts w:eastAsia="等线"/>
          <w:lang w:eastAsia="zh-CN"/>
        </w:rPr>
        <w:t xml:space="preserve"> of the uplink</w:t>
      </w:r>
      <w:r w:rsidR="0099007C" w:rsidRPr="007609C5">
        <w:rPr>
          <w:rFonts w:eastAsia="等线"/>
          <w:lang w:eastAsia="zh-CN"/>
        </w:rPr>
        <w:t xml:space="preserve"> and </w:t>
      </w:r>
      <w:r w:rsidRPr="007609C5">
        <w:rPr>
          <w:rFonts w:eastAsia="等线"/>
          <w:lang w:eastAsia="zh-CN"/>
        </w:rPr>
        <w:t>downlink transmission pattern. Instead, the UE checks PDCCH of any subframe which has not been preassigned to uplink transmission. In other words, if any subframe was scheduled for a UL channel, this subframe would be a UL subframe and the UE will therefore not detect PDCCH in it. As defined in [</w:t>
      </w:r>
      <w:r w:rsidR="00392298">
        <w:rPr>
          <w:rFonts w:eastAsia="等线"/>
          <w:lang w:eastAsia="zh-CN"/>
        </w:rPr>
        <w:t>4</w:t>
      </w:r>
      <w:r w:rsidRPr="007609C5">
        <w:rPr>
          <w:rFonts w:eastAsia="等线"/>
          <w:lang w:eastAsia="zh-CN"/>
        </w:rPr>
        <w:t xml:space="preserve">], for type A HD-FDD operation, which is supported by LTE-1bis UEs and beyond, </w:t>
      </w:r>
      <w:r w:rsidR="0099007C" w:rsidRPr="007609C5">
        <w:rPr>
          <w:rFonts w:eastAsia="等线"/>
          <w:lang w:eastAsia="zh-CN"/>
        </w:rPr>
        <w:t xml:space="preserve">there should be guard period create by the UE by not receiving the last part of a downlink subframe immediately preceding an uplink subframe from the same UE. </w:t>
      </w:r>
    </w:p>
    <w:p w14:paraId="5A9E6C8A" w14:textId="343FD9A2" w:rsidR="0031591F" w:rsidRPr="007609C5" w:rsidRDefault="00010570" w:rsidP="00E9014C">
      <w:pPr>
        <w:spacing w:before="120"/>
        <w:ind w:right="-96"/>
        <w:rPr>
          <w:rFonts w:eastAsia="等线"/>
          <w:lang w:eastAsia="zh-CN"/>
        </w:rPr>
      </w:pPr>
      <w:r w:rsidRPr="007609C5">
        <w:rPr>
          <w:rFonts w:eastAsia="等线"/>
          <w:lang w:eastAsia="zh-CN"/>
        </w:rPr>
        <w:t xml:space="preserve">Similar </w:t>
      </w:r>
      <w:r w:rsidR="00981F28" w:rsidRPr="007609C5">
        <w:rPr>
          <w:rFonts w:eastAsia="等线"/>
          <w:lang w:eastAsia="zh-CN"/>
        </w:rPr>
        <w:t>design</w:t>
      </w:r>
      <w:r w:rsidRPr="007609C5">
        <w:rPr>
          <w:rFonts w:eastAsia="等线"/>
          <w:lang w:eastAsia="zh-CN"/>
        </w:rPr>
        <w:t xml:space="preserve"> could be </w:t>
      </w:r>
      <w:r w:rsidR="0099007C" w:rsidRPr="007609C5">
        <w:rPr>
          <w:rFonts w:eastAsia="等线"/>
          <w:lang w:eastAsia="zh-CN"/>
        </w:rPr>
        <w:t>re</w:t>
      </w:r>
      <w:r w:rsidRPr="007609C5">
        <w:rPr>
          <w:rFonts w:eastAsia="等线"/>
          <w:lang w:eastAsia="zh-CN"/>
        </w:rPr>
        <w:t>used for HD-FDD in NR</w:t>
      </w:r>
      <w:r w:rsidR="0099007C" w:rsidRPr="007609C5">
        <w:rPr>
          <w:rFonts w:eastAsia="等线"/>
          <w:lang w:eastAsia="zh-CN"/>
        </w:rPr>
        <w:t xml:space="preserve">, </w:t>
      </w:r>
      <w:r w:rsidR="002245CD" w:rsidRPr="007609C5">
        <w:rPr>
          <w:rFonts w:eastAsia="等线"/>
          <w:lang w:eastAsia="zh-CN"/>
        </w:rPr>
        <w:t xml:space="preserve">and no standard impact is </w:t>
      </w:r>
      <w:r w:rsidR="00981F28" w:rsidRPr="007609C5">
        <w:rPr>
          <w:rFonts w:eastAsia="等线"/>
          <w:lang w:eastAsia="zh-CN"/>
        </w:rPr>
        <w:t>expected</w:t>
      </w:r>
      <w:r w:rsidR="002245CD" w:rsidRPr="007609C5">
        <w:rPr>
          <w:rFonts w:eastAsia="等线"/>
          <w:lang w:eastAsia="zh-CN"/>
        </w:rPr>
        <w:t xml:space="preserve">. One potential enhancement </w:t>
      </w:r>
      <w:r w:rsidR="00F5140A" w:rsidRPr="007609C5">
        <w:rPr>
          <w:rFonts w:eastAsia="等线"/>
          <w:lang w:eastAsia="zh-CN"/>
        </w:rPr>
        <w:t xml:space="preserve">from implementation </w:t>
      </w:r>
      <w:r w:rsidR="008A76DC" w:rsidRPr="007609C5">
        <w:rPr>
          <w:rFonts w:eastAsia="等线"/>
          <w:lang w:eastAsia="zh-CN"/>
        </w:rPr>
        <w:t xml:space="preserve">is that </w:t>
      </w:r>
      <w:r w:rsidR="0031591F" w:rsidRPr="007609C5">
        <w:rPr>
          <w:rFonts w:eastAsia="等线"/>
          <w:lang w:eastAsia="zh-CN"/>
        </w:rPr>
        <w:t xml:space="preserve">due to the flexible PDSCH and PUSCH scheduling in terms of starting OFDM symbol and time domain duration, there is no such need as in LTE of not receiving the </w:t>
      </w:r>
      <w:r w:rsidR="001718BD" w:rsidRPr="007609C5">
        <w:rPr>
          <w:rFonts w:eastAsia="等线"/>
          <w:lang w:eastAsia="zh-CN"/>
        </w:rPr>
        <w:t>last several OFDM symbols</w:t>
      </w:r>
      <w:r w:rsidR="00A56086" w:rsidRPr="007609C5">
        <w:rPr>
          <w:rFonts w:eastAsia="等线"/>
          <w:lang w:eastAsia="zh-CN"/>
        </w:rPr>
        <w:t xml:space="preserve"> of a PDSCH</w:t>
      </w:r>
      <w:r w:rsidR="001718BD" w:rsidRPr="007609C5">
        <w:rPr>
          <w:rFonts w:eastAsia="等线"/>
          <w:lang w:eastAsia="zh-CN"/>
        </w:rPr>
        <w:t xml:space="preserve"> before </w:t>
      </w:r>
      <w:r w:rsidR="00A56086" w:rsidRPr="007609C5">
        <w:rPr>
          <w:rFonts w:eastAsia="等线"/>
          <w:lang w:eastAsia="zh-CN"/>
        </w:rPr>
        <w:t xml:space="preserve">a </w:t>
      </w:r>
      <w:r w:rsidR="001718BD" w:rsidRPr="007609C5">
        <w:rPr>
          <w:rFonts w:eastAsia="等线"/>
          <w:lang w:eastAsia="zh-CN"/>
        </w:rPr>
        <w:t xml:space="preserve">PUSCH transmission. Besides, it is </w:t>
      </w:r>
      <w:r w:rsidR="00DA176A" w:rsidRPr="007609C5">
        <w:rPr>
          <w:rFonts w:eastAsia="等线"/>
          <w:lang w:eastAsia="zh-CN"/>
        </w:rPr>
        <w:t>technically feasible</w:t>
      </w:r>
      <w:r w:rsidR="001718BD" w:rsidRPr="007609C5">
        <w:rPr>
          <w:rFonts w:eastAsia="等线"/>
          <w:lang w:eastAsia="zh-CN"/>
        </w:rPr>
        <w:t xml:space="preserve"> </w:t>
      </w:r>
      <w:r w:rsidR="00A56086" w:rsidRPr="007609C5">
        <w:rPr>
          <w:rFonts w:eastAsia="等线"/>
          <w:lang w:eastAsia="zh-CN"/>
        </w:rPr>
        <w:t>that a slot is bi-directional for HD-FDD UEs, in case there is enough gap period in the slot to fulfill frequency retuning and Tx/Rx switching.</w:t>
      </w:r>
    </w:p>
    <w:p w14:paraId="31D982AC" w14:textId="0B47746F" w:rsidR="00E1219A" w:rsidRPr="00A935CC" w:rsidRDefault="00E1219A" w:rsidP="00E9014C">
      <w:pPr>
        <w:spacing w:before="120"/>
        <w:ind w:right="-96"/>
        <w:rPr>
          <w:rFonts w:eastAsia="等线"/>
          <w:b/>
          <w:i/>
          <w:lang w:eastAsia="zh-CN"/>
        </w:rPr>
      </w:pPr>
      <w:r w:rsidRPr="00A935CC">
        <w:rPr>
          <w:b/>
          <w:i/>
        </w:rPr>
        <w:t>Proposal</w:t>
      </w:r>
      <w:r w:rsidR="00ED00F0" w:rsidRPr="00A935CC">
        <w:rPr>
          <w:b/>
          <w:i/>
        </w:rPr>
        <w:t xml:space="preserve"> </w:t>
      </w:r>
      <w:r w:rsidR="00DB186F">
        <w:rPr>
          <w:b/>
          <w:i/>
        </w:rPr>
        <w:t>4</w:t>
      </w:r>
      <w:r w:rsidRPr="00A935CC">
        <w:rPr>
          <w:b/>
          <w:i/>
        </w:rPr>
        <w:t xml:space="preserve">: </w:t>
      </w:r>
      <w:r w:rsidR="007806AB" w:rsidRPr="00A935CC">
        <w:rPr>
          <w:b/>
          <w:i/>
        </w:rPr>
        <w:t>S</w:t>
      </w:r>
      <w:r w:rsidRPr="00A935CC">
        <w:rPr>
          <w:b/>
          <w:i/>
        </w:rPr>
        <w:t xml:space="preserve">tudy </w:t>
      </w:r>
      <w:r w:rsidR="008C6ED1" w:rsidRPr="00A935CC">
        <w:rPr>
          <w:b/>
          <w:i/>
        </w:rPr>
        <w:t>the potential enhancements for HD-FDD UEs and the benefits.</w:t>
      </w:r>
    </w:p>
    <w:p w14:paraId="63B308F5" w14:textId="2D70BBA0" w:rsidR="008D332A" w:rsidRDefault="00593965" w:rsidP="008D332A">
      <w:pPr>
        <w:pStyle w:val="Heading2"/>
        <w:rPr>
          <w:lang w:eastAsia="zh-CN"/>
        </w:rPr>
      </w:pPr>
      <w:r>
        <w:rPr>
          <w:lang w:eastAsia="zh-CN"/>
        </w:rPr>
        <w:t>Relaxed processing time and capability</w:t>
      </w:r>
    </w:p>
    <w:p w14:paraId="22544B71" w14:textId="61A01816" w:rsidR="00377B73" w:rsidRDefault="00E36394" w:rsidP="00377B73">
      <w:pPr>
        <w:ind w:right="-99"/>
        <w:rPr>
          <w:rFonts w:eastAsia="等线"/>
          <w:lang w:eastAsia="zh-CN"/>
        </w:rPr>
      </w:pPr>
      <w:r w:rsidRPr="00F12482">
        <w:rPr>
          <w:rFonts w:eastAsia="等线"/>
          <w:lang w:eastAsia="zh-CN"/>
        </w:rPr>
        <w:t xml:space="preserve">The relaxed </w:t>
      </w:r>
      <w:r w:rsidR="005003BB" w:rsidRPr="00F12482">
        <w:rPr>
          <w:rFonts w:eastAsia="等线"/>
          <w:lang w:eastAsia="zh-CN"/>
        </w:rPr>
        <w:t xml:space="preserve">PDSCH processing time and the PUSCH </w:t>
      </w:r>
      <w:r w:rsidR="00F051AD" w:rsidRPr="00F12482">
        <w:rPr>
          <w:rFonts w:eastAsia="等线"/>
          <w:lang w:eastAsia="zh-CN"/>
        </w:rPr>
        <w:t>preparation time, which might be lower than UE processing capability 1 as defined in [</w:t>
      </w:r>
      <w:r w:rsidR="005D1C86">
        <w:rPr>
          <w:rFonts w:eastAsia="等线"/>
          <w:lang w:eastAsia="zh-CN"/>
        </w:rPr>
        <w:t>4</w:t>
      </w:r>
      <w:r w:rsidR="00F051AD" w:rsidRPr="00F12482">
        <w:rPr>
          <w:rFonts w:eastAsia="等线"/>
          <w:lang w:eastAsia="zh-CN"/>
        </w:rPr>
        <w:t xml:space="preserve">], helps UE side complexity reduction and cost reduction. On the other hand, </w:t>
      </w:r>
      <w:r w:rsidR="00E604DD">
        <w:rPr>
          <w:rFonts w:eastAsia="等线"/>
          <w:lang w:eastAsia="zh-CN"/>
        </w:rPr>
        <w:t xml:space="preserve">it might lead to </w:t>
      </w:r>
      <w:r w:rsidR="00FB702C">
        <w:rPr>
          <w:rFonts w:eastAsia="等线"/>
          <w:lang w:eastAsia="zh-CN"/>
        </w:rPr>
        <w:t>non-full back</w:t>
      </w:r>
      <w:r w:rsidR="003567F3">
        <w:rPr>
          <w:rFonts w:eastAsia="等线"/>
          <w:lang w:eastAsia="zh-CN"/>
        </w:rPr>
        <w:t>ward compatibility</w:t>
      </w:r>
      <w:r w:rsidR="00E604DD">
        <w:rPr>
          <w:rFonts w:eastAsia="等线"/>
          <w:lang w:eastAsia="zh-CN"/>
        </w:rPr>
        <w:t xml:space="preserve"> for the scheduling during random access</w:t>
      </w:r>
      <w:r w:rsidR="003567F3">
        <w:rPr>
          <w:rFonts w:eastAsia="等线"/>
          <w:lang w:eastAsia="zh-CN"/>
        </w:rPr>
        <w:t>.</w:t>
      </w:r>
      <w:bookmarkStart w:id="5" w:name="_GoBack"/>
      <w:bookmarkEnd w:id="5"/>
      <w:r w:rsidR="00BD0B50" w:rsidRPr="00F12482">
        <w:rPr>
          <w:rFonts w:eastAsia="等线"/>
          <w:lang w:eastAsia="zh-CN"/>
        </w:rPr>
        <w:t xml:space="preserve"> The related standard impacts need to be studied.</w:t>
      </w:r>
      <w:r w:rsidR="005048CA" w:rsidRPr="00F12482">
        <w:rPr>
          <w:rFonts w:eastAsia="等线"/>
          <w:lang w:eastAsia="zh-CN"/>
        </w:rPr>
        <w:t xml:space="preserve"> </w:t>
      </w:r>
    </w:p>
    <w:p w14:paraId="76984B8E" w14:textId="076C4178" w:rsidR="00C872B8" w:rsidRDefault="00C872B8" w:rsidP="00377B73">
      <w:pPr>
        <w:ind w:right="-99"/>
        <w:rPr>
          <w:rFonts w:eastAsia="等线"/>
          <w:lang w:eastAsia="zh-CN"/>
        </w:rPr>
      </w:pPr>
      <w:r>
        <w:rPr>
          <w:rFonts w:eastAsia="等线"/>
          <w:lang w:eastAsia="zh-CN"/>
        </w:rPr>
        <w:t xml:space="preserve">Following relaxed </w:t>
      </w:r>
      <w:r w:rsidR="00C372C2">
        <w:rPr>
          <w:rFonts w:eastAsia="等线"/>
          <w:lang w:eastAsia="zh-CN"/>
        </w:rPr>
        <w:t xml:space="preserve">capability </w:t>
      </w:r>
      <w:r w:rsidR="00953A8C">
        <w:rPr>
          <w:rFonts w:eastAsia="等线"/>
          <w:lang w:eastAsia="zh-CN"/>
        </w:rPr>
        <w:t xml:space="preserve">features </w:t>
      </w:r>
      <w:r w:rsidR="00C372C2">
        <w:rPr>
          <w:rFonts w:eastAsia="等线"/>
          <w:lang w:eastAsia="zh-CN"/>
        </w:rPr>
        <w:t xml:space="preserve">for RedCap UEs </w:t>
      </w:r>
      <w:r w:rsidR="00953A8C">
        <w:rPr>
          <w:rFonts w:eastAsia="等线"/>
          <w:lang w:eastAsia="zh-CN"/>
        </w:rPr>
        <w:t>were</w:t>
      </w:r>
      <w:r w:rsidR="006A4E98">
        <w:rPr>
          <w:rFonts w:eastAsia="等线"/>
          <w:lang w:eastAsia="zh-CN"/>
        </w:rPr>
        <w:t xml:space="preserve"> discussed during the email discussion,</w:t>
      </w:r>
      <w:r w:rsidR="00C372C2">
        <w:rPr>
          <w:rFonts w:eastAsia="等线"/>
          <w:lang w:eastAsia="zh-CN"/>
        </w:rPr>
        <w:t xml:space="preserve"> but no agreements were attained. In our view, </w:t>
      </w:r>
      <w:r w:rsidR="00953A8C">
        <w:rPr>
          <w:rFonts w:eastAsia="等线"/>
          <w:lang w:eastAsia="zh-CN"/>
        </w:rPr>
        <w:t xml:space="preserve">the features are related with device type discussion, </w:t>
      </w:r>
      <w:r w:rsidR="00AA0265">
        <w:rPr>
          <w:rFonts w:eastAsia="等线"/>
          <w:lang w:eastAsia="zh-CN"/>
        </w:rPr>
        <w:t xml:space="preserve">and </w:t>
      </w:r>
      <w:r w:rsidR="00953A8C">
        <w:rPr>
          <w:rFonts w:eastAsia="等线"/>
          <w:lang w:eastAsia="zh-CN"/>
        </w:rPr>
        <w:t>they should be discuss</w:t>
      </w:r>
      <w:r w:rsidR="00AA0265">
        <w:rPr>
          <w:rFonts w:eastAsia="等线"/>
          <w:lang w:eastAsia="zh-CN"/>
        </w:rPr>
        <w:t>ed</w:t>
      </w:r>
      <w:r w:rsidR="00953A8C">
        <w:rPr>
          <w:rFonts w:eastAsia="等线"/>
          <w:lang w:eastAsia="zh-CN"/>
        </w:rPr>
        <w:t xml:space="preserve"> with a low priority until the device type</w:t>
      </w:r>
      <w:r w:rsidR="004B2790">
        <w:rPr>
          <w:rFonts w:eastAsia="等线"/>
          <w:lang w:eastAsia="zh-CN"/>
        </w:rPr>
        <w:t>s</w:t>
      </w:r>
      <w:r w:rsidR="00953A8C">
        <w:rPr>
          <w:rFonts w:eastAsia="等线"/>
          <w:lang w:eastAsia="zh-CN"/>
        </w:rPr>
        <w:t xml:space="preserve"> for RedCap UEs are settled. </w:t>
      </w:r>
    </w:p>
    <w:p w14:paraId="53C50926" w14:textId="77777777" w:rsidR="00C372C2" w:rsidRPr="00C372C2" w:rsidRDefault="00C372C2" w:rsidP="00C372C2">
      <w:pPr>
        <w:pStyle w:val="ListParagraph"/>
        <w:numPr>
          <w:ilvl w:val="0"/>
          <w:numId w:val="20"/>
        </w:numPr>
        <w:ind w:right="-99"/>
        <w:rPr>
          <w:rFonts w:ascii="Times New Roman" w:eastAsia="等线" w:hAnsi="Times New Roman"/>
          <w:lang w:eastAsia="zh-CN"/>
        </w:rPr>
      </w:pPr>
      <w:r w:rsidRPr="00C372C2">
        <w:rPr>
          <w:rFonts w:ascii="Times New Roman" w:eastAsia="等线" w:hAnsi="Times New Roman"/>
          <w:lang w:eastAsia="zh-CN"/>
        </w:rPr>
        <w:lastRenderedPageBreak/>
        <w:t>Maximum modulation order restriction</w:t>
      </w:r>
    </w:p>
    <w:p w14:paraId="48FCD2E4" w14:textId="77777777" w:rsidR="00C372C2" w:rsidRPr="00C372C2" w:rsidRDefault="00C372C2" w:rsidP="00C372C2">
      <w:pPr>
        <w:pStyle w:val="ListParagraph"/>
        <w:numPr>
          <w:ilvl w:val="0"/>
          <w:numId w:val="20"/>
        </w:numPr>
        <w:ind w:right="-99"/>
        <w:rPr>
          <w:rFonts w:ascii="Times New Roman" w:eastAsia="等线" w:hAnsi="Times New Roman"/>
          <w:lang w:eastAsia="zh-CN"/>
        </w:rPr>
      </w:pPr>
      <w:r w:rsidRPr="00C372C2">
        <w:rPr>
          <w:rFonts w:ascii="Times New Roman" w:eastAsia="等线" w:hAnsi="Times New Roman"/>
          <w:lang w:eastAsia="zh-CN"/>
        </w:rPr>
        <w:t>Reducing the maximum number of MIMO layers</w:t>
      </w:r>
    </w:p>
    <w:p w14:paraId="4AF2AC3A" w14:textId="26827110" w:rsidR="003B090E" w:rsidRPr="00C372C2" w:rsidRDefault="00C372C2" w:rsidP="003B090E">
      <w:pPr>
        <w:pStyle w:val="ListParagraph"/>
        <w:numPr>
          <w:ilvl w:val="0"/>
          <w:numId w:val="20"/>
        </w:numPr>
        <w:ind w:right="-99"/>
        <w:rPr>
          <w:rFonts w:ascii="Times New Roman" w:eastAsia="等线" w:hAnsi="Times New Roman"/>
          <w:lang w:eastAsia="zh-CN"/>
        </w:rPr>
      </w:pPr>
      <w:r w:rsidRPr="00C372C2">
        <w:rPr>
          <w:rFonts w:ascii="Times New Roman" w:eastAsia="等线" w:hAnsi="Times New Roman"/>
          <w:lang w:eastAsia="zh-CN"/>
        </w:rPr>
        <w:t>Reduced number of HARQ processes</w:t>
      </w:r>
    </w:p>
    <w:p w14:paraId="2C8CCE02" w14:textId="5C6ED9CC" w:rsidR="00B3323C" w:rsidRPr="00F12482" w:rsidRDefault="00284E9E" w:rsidP="00B3323C">
      <w:pPr>
        <w:spacing w:before="120"/>
        <w:ind w:right="-96"/>
        <w:rPr>
          <w:rFonts w:eastAsia="等线"/>
          <w:b/>
          <w:i/>
          <w:lang w:eastAsia="zh-CN"/>
        </w:rPr>
      </w:pPr>
      <w:r w:rsidRPr="00F12482">
        <w:rPr>
          <w:rFonts w:eastAsia="等线"/>
          <w:b/>
          <w:i/>
          <w:lang w:eastAsia="zh-CN"/>
        </w:rPr>
        <w:t>Proposal</w:t>
      </w:r>
      <w:r w:rsidR="008C7BAF" w:rsidRPr="00F12482">
        <w:rPr>
          <w:rFonts w:eastAsia="等线"/>
          <w:b/>
          <w:i/>
          <w:lang w:eastAsia="zh-CN"/>
        </w:rPr>
        <w:t xml:space="preserve"> </w:t>
      </w:r>
      <w:r w:rsidR="00DB186F">
        <w:rPr>
          <w:rFonts w:eastAsia="等线"/>
          <w:b/>
          <w:i/>
          <w:lang w:eastAsia="zh-CN"/>
        </w:rPr>
        <w:t>5</w:t>
      </w:r>
      <w:r w:rsidRPr="00F12482">
        <w:rPr>
          <w:b/>
          <w:i/>
        </w:rPr>
        <w:t>:</w:t>
      </w:r>
      <w:r w:rsidR="00593965" w:rsidRPr="00F12482">
        <w:rPr>
          <w:b/>
          <w:i/>
        </w:rPr>
        <w:t xml:space="preserve"> </w:t>
      </w:r>
      <w:r w:rsidR="00AC590D" w:rsidRPr="00F12482">
        <w:rPr>
          <w:b/>
          <w:i/>
        </w:rPr>
        <w:t>S</w:t>
      </w:r>
      <w:r w:rsidR="00593965" w:rsidRPr="00F12482">
        <w:rPr>
          <w:b/>
          <w:i/>
        </w:rPr>
        <w:t>tudy the standard impact</w:t>
      </w:r>
      <w:r w:rsidR="00361D7F" w:rsidRPr="00F12482">
        <w:rPr>
          <w:b/>
          <w:i/>
        </w:rPr>
        <w:t>s</w:t>
      </w:r>
      <w:r w:rsidR="00593965" w:rsidRPr="00F12482">
        <w:rPr>
          <w:b/>
          <w:i/>
        </w:rPr>
        <w:t xml:space="preserve"> on</w:t>
      </w:r>
      <w:r w:rsidR="005B10EA" w:rsidRPr="00F12482">
        <w:rPr>
          <w:b/>
          <w:i/>
        </w:rPr>
        <w:t xml:space="preserve"> the relaxed </w:t>
      </w:r>
      <w:r w:rsidR="00A63179">
        <w:rPr>
          <w:b/>
          <w:i/>
        </w:rPr>
        <w:t>processing time</w:t>
      </w:r>
      <w:r w:rsidR="00FB702C">
        <w:rPr>
          <w:b/>
          <w:i/>
        </w:rPr>
        <w:t xml:space="preserve">, while the discussion of relaxed </w:t>
      </w:r>
      <w:r w:rsidR="00A63179">
        <w:rPr>
          <w:b/>
          <w:i/>
        </w:rPr>
        <w:t xml:space="preserve">processing capability </w:t>
      </w:r>
      <w:r w:rsidR="00FB702C">
        <w:rPr>
          <w:b/>
          <w:i/>
        </w:rPr>
        <w:t xml:space="preserve">could be </w:t>
      </w:r>
      <w:r w:rsidR="000E1C5B">
        <w:rPr>
          <w:b/>
          <w:i/>
        </w:rPr>
        <w:t>in</w:t>
      </w:r>
      <w:r w:rsidR="00F34273">
        <w:rPr>
          <w:b/>
          <w:i/>
        </w:rPr>
        <w:t xml:space="preserve"> </w:t>
      </w:r>
      <w:r w:rsidR="005F7C23">
        <w:rPr>
          <w:b/>
          <w:i/>
        </w:rPr>
        <w:t xml:space="preserve">low priority. </w:t>
      </w:r>
      <w:r w:rsidR="005B10EA" w:rsidRPr="00F12482">
        <w:rPr>
          <w:b/>
          <w:i/>
        </w:rPr>
        <w:t xml:space="preserve">  </w:t>
      </w: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1DB8C41" w:rsidR="003B788D" w:rsidRPr="00F12482" w:rsidRDefault="00A3057A" w:rsidP="003B788D">
      <w:pPr>
        <w:rPr>
          <w:lang w:eastAsia="zh-CN"/>
        </w:rPr>
      </w:pPr>
      <w:r w:rsidRPr="00F12482">
        <w:t>As a summary, w</w:t>
      </w:r>
      <w:r w:rsidR="00F13BB8" w:rsidRPr="00F12482">
        <w:t xml:space="preserve">e have the following </w:t>
      </w:r>
      <w:r w:rsidR="00591121" w:rsidRPr="00F12482">
        <w:t xml:space="preserve">observations and </w:t>
      </w:r>
      <w:r w:rsidR="00F13BB8" w:rsidRPr="00F12482">
        <w:t xml:space="preserve">proposals </w:t>
      </w:r>
      <w:r w:rsidRPr="00F12482">
        <w:t>o</w:t>
      </w:r>
      <w:r w:rsidR="00591121" w:rsidRPr="00F12482">
        <w:t>n UE complexity reduction features,</w:t>
      </w:r>
    </w:p>
    <w:p w14:paraId="30D0352A" w14:textId="77777777" w:rsidR="00066195" w:rsidRDefault="00066195" w:rsidP="00066195">
      <w:pPr>
        <w:spacing w:before="120"/>
        <w:ind w:right="-96"/>
        <w:rPr>
          <w:rFonts w:eastAsia="等线"/>
          <w:b/>
          <w:bCs/>
          <w:i/>
          <w:iCs/>
          <w:lang w:eastAsia="zh-CN"/>
        </w:rPr>
      </w:pPr>
      <w:r w:rsidRPr="00D668C2">
        <w:rPr>
          <w:rFonts w:eastAsia="等线"/>
          <w:b/>
          <w:bCs/>
          <w:i/>
          <w:iCs/>
          <w:lang w:eastAsia="zh-CN"/>
        </w:rPr>
        <w:t xml:space="preserve">Observation </w:t>
      </w:r>
      <w:r>
        <w:rPr>
          <w:rFonts w:eastAsia="等线"/>
          <w:b/>
          <w:bCs/>
          <w:i/>
          <w:iCs/>
          <w:lang w:eastAsia="zh-CN"/>
        </w:rPr>
        <w:t>1</w:t>
      </w:r>
      <w:r w:rsidRPr="00D668C2">
        <w:rPr>
          <w:rFonts w:eastAsia="等线"/>
          <w:b/>
          <w:bCs/>
          <w:i/>
          <w:iCs/>
          <w:lang w:eastAsia="zh-CN"/>
        </w:rPr>
        <w:t xml:space="preserve">: </w:t>
      </w:r>
      <w:r>
        <w:rPr>
          <w:rFonts w:eastAsia="等线"/>
          <w:b/>
          <w:bCs/>
          <w:i/>
          <w:iCs/>
          <w:lang w:eastAsia="zh-CN"/>
        </w:rPr>
        <w:t>If with 50MHz UE BW for FR2</w:t>
      </w:r>
      <w:r w:rsidRPr="00D668C2">
        <w:rPr>
          <w:rFonts w:eastAsia="等线"/>
          <w:b/>
          <w:bCs/>
          <w:i/>
          <w:iCs/>
          <w:lang w:eastAsia="zh-CN"/>
        </w:rPr>
        <w:t>,</w:t>
      </w:r>
      <w:r>
        <w:rPr>
          <w:rFonts w:eastAsia="等线"/>
          <w:b/>
          <w:bCs/>
          <w:i/>
          <w:iCs/>
          <w:lang w:eastAsia="zh-CN"/>
        </w:rPr>
        <w:t xml:space="preserve"> the RedCap UEs cannot access the network with full backward compatibility for cases where PBCH BW or CORESET0 BW is higher than UE BW.   </w:t>
      </w:r>
    </w:p>
    <w:p w14:paraId="13259BF2" w14:textId="77777777" w:rsidR="00B26741" w:rsidRDefault="00B26741" w:rsidP="00B26741">
      <w:pPr>
        <w:ind w:right="-99"/>
        <w:rPr>
          <w:rFonts w:eastAsia="等线"/>
          <w:b/>
          <w:bCs/>
          <w:i/>
          <w:iCs/>
          <w:lang w:eastAsia="zh-CN"/>
        </w:rPr>
      </w:pPr>
      <w:r w:rsidRPr="00372526">
        <w:rPr>
          <w:rFonts w:eastAsia="等线"/>
          <w:b/>
          <w:bCs/>
          <w:i/>
          <w:iCs/>
          <w:lang w:eastAsia="zh-CN"/>
        </w:rPr>
        <w:t xml:space="preserve">Observation </w:t>
      </w:r>
      <w:r>
        <w:rPr>
          <w:rFonts w:eastAsia="等线"/>
          <w:b/>
          <w:bCs/>
          <w:i/>
          <w:iCs/>
          <w:lang w:eastAsia="zh-CN"/>
        </w:rPr>
        <w:t>2: Legacy UE performance might be impacted if RedCap UEs accessing the cell with full backward compatibility</w:t>
      </w:r>
      <w:r w:rsidRPr="00372526">
        <w:rPr>
          <w:rFonts w:eastAsia="等线"/>
          <w:b/>
          <w:bCs/>
          <w:i/>
          <w:iCs/>
          <w:lang w:eastAsia="zh-CN"/>
        </w:rPr>
        <w:t>.</w:t>
      </w:r>
    </w:p>
    <w:p w14:paraId="24DC6111" w14:textId="77777777" w:rsidR="00B26741" w:rsidRDefault="00B26741" w:rsidP="00B26741">
      <w:pPr>
        <w:ind w:right="-99"/>
        <w:rPr>
          <w:rFonts w:eastAsia="等线"/>
          <w:b/>
          <w:bCs/>
          <w:i/>
          <w:iCs/>
          <w:lang w:eastAsia="zh-CN"/>
        </w:rPr>
      </w:pPr>
      <w:r>
        <w:rPr>
          <w:rFonts w:eastAsia="等线"/>
          <w:b/>
          <w:bCs/>
          <w:i/>
          <w:iCs/>
          <w:lang w:eastAsia="zh-CN"/>
        </w:rPr>
        <w:t xml:space="preserve">Observation 3: RedCap UEs performance might not be guaranteed if accessing the cell with full backward compatibility. </w:t>
      </w:r>
    </w:p>
    <w:p w14:paraId="47D9A1B0" w14:textId="77777777" w:rsidR="00DE0025" w:rsidRPr="001A469A" w:rsidRDefault="00DE0025" w:rsidP="00DE0025">
      <w:pPr>
        <w:rPr>
          <w:rFonts w:eastAsia="等线"/>
          <w:b/>
          <w:bCs/>
          <w:i/>
          <w:iCs/>
          <w:lang w:eastAsia="zh-CN"/>
        </w:rPr>
      </w:pPr>
      <w:r w:rsidRPr="001A469A">
        <w:rPr>
          <w:rFonts w:eastAsia="等线"/>
          <w:b/>
          <w:bCs/>
          <w:i/>
          <w:iCs/>
          <w:lang w:eastAsia="zh-CN"/>
        </w:rPr>
        <w:t xml:space="preserve">Proposal 1: </w:t>
      </w:r>
      <w:r>
        <w:rPr>
          <w:rFonts w:eastAsia="等线"/>
          <w:b/>
          <w:bCs/>
          <w:i/>
          <w:iCs/>
          <w:lang w:eastAsia="zh-CN"/>
        </w:rPr>
        <w:t>For FR1, s</w:t>
      </w:r>
      <w:r w:rsidRPr="001A469A">
        <w:rPr>
          <w:rFonts w:eastAsia="等线"/>
          <w:b/>
          <w:bCs/>
          <w:i/>
          <w:iCs/>
          <w:lang w:eastAsia="zh-CN"/>
        </w:rPr>
        <w:t xml:space="preserve">upport only 20MHz UE bandwidth for RedCap device type(s) in Rel.17. </w:t>
      </w:r>
    </w:p>
    <w:p w14:paraId="5B05D74D" w14:textId="77777777" w:rsidR="00DE0025" w:rsidRPr="00FE3D2B" w:rsidRDefault="00DE0025" w:rsidP="00DE0025">
      <w:pPr>
        <w:ind w:right="-99"/>
        <w:rPr>
          <w:rFonts w:eastAsia="等线"/>
          <w:b/>
          <w:bCs/>
          <w:i/>
          <w:iCs/>
          <w:lang w:eastAsia="zh-CN"/>
        </w:rPr>
      </w:pPr>
      <w:r w:rsidRPr="00FE3D2B">
        <w:rPr>
          <w:rFonts w:eastAsia="等线"/>
          <w:b/>
          <w:bCs/>
          <w:i/>
          <w:iCs/>
          <w:lang w:eastAsia="zh-CN"/>
        </w:rPr>
        <w:t>Proposal 2: For FR2, support 50MHz maximum UE bandwidth for RedCap device type in Rel.17.</w:t>
      </w:r>
    </w:p>
    <w:p w14:paraId="5FA4465B" w14:textId="77777777" w:rsidR="00DE0025" w:rsidRPr="00D668C2" w:rsidRDefault="00DE0025" w:rsidP="00DE0025">
      <w:pPr>
        <w:ind w:right="-99"/>
        <w:rPr>
          <w:rFonts w:eastAsia="等线"/>
          <w:b/>
          <w:bCs/>
          <w:i/>
          <w:iCs/>
          <w:lang w:eastAsia="zh-CN"/>
        </w:rPr>
      </w:pPr>
      <w:r w:rsidRPr="00D668C2">
        <w:rPr>
          <w:rFonts w:eastAsia="等线"/>
          <w:b/>
          <w:bCs/>
          <w:i/>
          <w:iCs/>
          <w:lang w:eastAsia="zh-CN"/>
        </w:rPr>
        <w:t>Proposal</w:t>
      </w:r>
      <w:r>
        <w:rPr>
          <w:rFonts w:eastAsia="等线"/>
          <w:b/>
          <w:bCs/>
          <w:i/>
          <w:iCs/>
          <w:lang w:eastAsia="zh-CN"/>
        </w:rPr>
        <w:t xml:space="preserve"> 3</w:t>
      </w:r>
      <w:r w:rsidRPr="00D668C2">
        <w:rPr>
          <w:rFonts w:eastAsia="等线"/>
          <w:b/>
          <w:bCs/>
          <w:i/>
          <w:iCs/>
          <w:lang w:eastAsia="zh-CN"/>
        </w:rPr>
        <w:t xml:space="preserve">: </w:t>
      </w:r>
      <w:r>
        <w:rPr>
          <w:rFonts w:eastAsia="等线"/>
          <w:b/>
          <w:bCs/>
          <w:i/>
          <w:iCs/>
          <w:lang w:eastAsia="zh-CN"/>
        </w:rPr>
        <w:t>S</w:t>
      </w:r>
      <w:r w:rsidRPr="00D668C2">
        <w:rPr>
          <w:rFonts w:eastAsia="等线"/>
          <w:b/>
          <w:bCs/>
          <w:i/>
          <w:iCs/>
          <w:lang w:eastAsia="zh-CN"/>
        </w:rPr>
        <w:t xml:space="preserve">tudy </w:t>
      </w:r>
      <w:r>
        <w:rPr>
          <w:rFonts w:eastAsia="等线"/>
          <w:b/>
          <w:bCs/>
          <w:i/>
          <w:iCs/>
          <w:lang w:eastAsia="zh-CN"/>
        </w:rPr>
        <w:t>below schemes for RedCap UEs,</w:t>
      </w:r>
    </w:p>
    <w:p w14:paraId="3C2BF550" w14:textId="77777777" w:rsidR="00DE0025" w:rsidRPr="00D668C2" w:rsidRDefault="00DE0025" w:rsidP="00DE0025">
      <w:pPr>
        <w:pStyle w:val="ListParagraph"/>
        <w:numPr>
          <w:ilvl w:val="0"/>
          <w:numId w:val="19"/>
        </w:numPr>
        <w:ind w:right="-99"/>
        <w:rPr>
          <w:rFonts w:ascii="Times New Roman" w:eastAsia="等线" w:hAnsi="Times New Roman"/>
          <w:b/>
          <w:bCs/>
          <w:i/>
          <w:iCs/>
          <w:lang w:eastAsia="zh-CN"/>
        </w:rPr>
      </w:pPr>
      <w:r w:rsidRPr="00D668C2">
        <w:rPr>
          <w:rFonts w:ascii="Times New Roman" w:eastAsia="等线" w:hAnsi="Times New Roman"/>
          <w:b/>
          <w:bCs/>
          <w:i/>
          <w:iCs/>
          <w:lang w:eastAsia="zh-CN"/>
        </w:rPr>
        <w:t>Opt1</w:t>
      </w:r>
      <w:r>
        <w:rPr>
          <w:rFonts w:ascii="Times New Roman" w:eastAsia="等线" w:hAnsi="Times New Roman"/>
          <w:b/>
          <w:bCs/>
          <w:i/>
          <w:iCs/>
          <w:lang w:eastAsia="zh-CN"/>
        </w:rPr>
        <w:t xml:space="preserve">: </w:t>
      </w:r>
      <w:r w:rsidRPr="009F7584">
        <w:rPr>
          <w:rFonts w:ascii="Times New Roman" w:eastAsia="等线" w:hAnsi="Times New Roman"/>
          <w:b/>
          <w:bCs/>
          <w:i/>
          <w:iCs/>
          <w:lang w:eastAsia="zh-CN"/>
        </w:rPr>
        <w:t>Separate resources configured for RedCap UEs in legacy SIB1 for RACH and paging</w:t>
      </w:r>
      <w:r w:rsidRPr="00D47899">
        <w:rPr>
          <w:rFonts w:ascii="Times New Roman" w:eastAsia="等线" w:hAnsi="Times New Roman"/>
          <w:b/>
          <w:bCs/>
          <w:i/>
          <w:iCs/>
          <w:lang w:eastAsia="zh-CN"/>
        </w:rPr>
        <w:t>.</w:t>
      </w:r>
    </w:p>
    <w:p w14:paraId="7D6ED93F" w14:textId="77777777" w:rsidR="00DE0025" w:rsidRPr="00D668C2" w:rsidRDefault="00DE0025" w:rsidP="00DE0025">
      <w:pPr>
        <w:pStyle w:val="ListParagraph"/>
        <w:numPr>
          <w:ilvl w:val="0"/>
          <w:numId w:val="19"/>
        </w:numPr>
        <w:ind w:right="-99"/>
        <w:rPr>
          <w:rFonts w:ascii="Times New Roman" w:eastAsia="等线" w:hAnsi="Times New Roman"/>
          <w:b/>
          <w:bCs/>
          <w:i/>
          <w:iCs/>
          <w:lang w:eastAsia="zh-CN"/>
        </w:rPr>
      </w:pPr>
      <w:r w:rsidRPr="00D668C2">
        <w:rPr>
          <w:rFonts w:ascii="Times New Roman" w:eastAsia="等线" w:hAnsi="Times New Roman"/>
          <w:b/>
          <w:bCs/>
          <w:i/>
          <w:iCs/>
          <w:lang w:eastAsia="zh-CN"/>
        </w:rPr>
        <w:t>Opt2</w:t>
      </w:r>
      <w:r>
        <w:rPr>
          <w:rFonts w:ascii="Times New Roman" w:eastAsia="等线" w:hAnsi="Times New Roman"/>
          <w:b/>
          <w:bCs/>
          <w:i/>
          <w:iCs/>
          <w:lang w:eastAsia="zh-CN"/>
        </w:rPr>
        <w:t xml:space="preserve">: </w:t>
      </w:r>
      <w:r w:rsidRPr="009F7584">
        <w:rPr>
          <w:rFonts w:ascii="Times New Roman" w:eastAsia="等线" w:hAnsi="Times New Roman"/>
          <w:b/>
          <w:bCs/>
          <w:i/>
          <w:iCs/>
          <w:lang w:eastAsia="zh-CN"/>
        </w:rPr>
        <w:t>Separate initial BWP for RedCap UEs</w:t>
      </w:r>
      <w:r w:rsidRPr="009F7584" w:rsidDel="009F7584">
        <w:rPr>
          <w:rFonts w:ascii="Times New Roman" w:eastAsia="等线" w:hAnsi="Times New Roman"/>
          <w:b/>
          <w:bCs/>
          <w:i/>
          <w:iCs/>
          <w:lang w:eastAsia="zh-CN"/>
        </w:rPr>
        <w:t xml:space="preserve"> </w:t>
      </w:r>
      <w:r w:rsidRPr="007C348A">
        <w:rPr>
          <w:rFonts w:ascii="Times New Roman" w:eastAsia="等线" w:hAnsi="Times New Roman"/>
          <w:b/>
          <w:bCs/>
          <w:i/>
          <w:iCs/>
          <w:lang w:eastAsia="zh-CN"/>
        </w:rPr>
        <w:t xml:space="preserve">. </w:t>
      </w:r>
      <w:r>
        <w:rPr>
          <w:rFonts w:ascii="Times New Roman" w:eastAsia="等线" w:hAnsi="Times New Roman"/>
          <w:b/>
          <w:bCs/>
          <w:i/>
          <w:iCs/>
          <w:lang w:eastAsia="zh-CN"/>
        </w:rPr>
        <w:t xml:space="preserve"> </w:t>
      </w:r>
    </w:p>
    <w:p w14:paraId="20914844" w14:textId="77777777" w:rsidR="00DE0025" w:rsidRPr="00D668C2" w:rsidRDefault="00DE0025" w:rsidP="00DE0025">
      <w:pPr>
        <w:pStyle w:val="ListParagraph"/>
        <w:numPr>
          <w:ilvl w:val="0"/>
          <w:numId w:val="19"/>
        </w:numPr>
        <w:spacing w:after="120"/>
        <w:ind w:left="714" w:right="-96" w:hanging="357"/>
        <w:rPr>
          <w:rFonts w:ascii="Times New Roman" w:eastAsia="等线" w:hAnsi="Times New Roman"/>
          <w:b/>
          <w:bCs/>
          <w:i/>
          <w:iCs/>
          <w:lang w:eastAsia="zh-CN"/>
        </w:rPr>
      </w:pPr>
      <w:r w:rsidRPr="00D668C2">
        <w:rPr>
          <w:rFonts w:ascii="Times New Roman" w:eastAsia="等线" w:hAnsi="Times New Roman"/>
          <w:b/>
          <w:bCs/>
          <w:i/>
          <w:iCs/>
          <w:lang w:eastAsia="zh-CN"/>
        </w:rPr>
        <w:t>Opt3</w:t>
      </w:r>
      <w:r>
        <w:rPr>
          <w:rFonts w:ascii="Times New Roman" w:eastAsia="等线" w:hAnsi="Times New Roman"/>
          <w:b/>
          <w:bCs/>
          <w:i/>
          <w:iCs/>
          <w:lang w:eastAsia="zh-CN"/>
        </w:rPr>
        <w:t>: Separated CD-SSB for RedCap UEs.</w:t>
      </w:r>
    </w:p>
    <w:p w14:paraId="51B8C3F1" w14:textId="77777777" w:rsidR="00DB186F" w:rsidRPr="00A935CC" w:rsidRDefault="00DB186F" w:rsidP="00DB186F">
      <w:pPr>
        <w:spacing w:before="120"/>
        <w:ind w:right="-96"/>
        <w:rPr>
          <w:rFonts w:eastAsia="等线"/>
          <w:b/>
          <w:i/>
          <w:lang w:eastAsia="zh-CN"/>
        </w:rPr>
      </w:pPr>
      <w:r w:rsidRPr="00A935CC">
        <w:rPr>
          <w:b/>
          <w:i/>
        </w:rPr>
        <w:t xml:space="preserve">Proposal </w:t>
      </w:r>
      <w:r>
        <w:rPr>
          <w:b/>
          <w:i/>
        </w:rPr>
        <w:t>4</w:t>
      </w:r>
      <w:r w:rsidRPr="00A935CC">
        <w:rPr>
          <w:b/>
          <w:i/>
        </w:rPr>
        <w:t>: Study the potential enhancements for HD-FDD UEs and the benefits.</w:t>
      </w:r>
    </w:p>
    <w:p w14:paraId="636A5633" w14:textId="77777777" w:rsidR="000004A4" w:rsidRPr="00F12482" w:rsidRDefault="000004A4" w:rsidP="000004A4">
      <w:pPr>
        <w:spacing w:before="120"/>
        <w:ind w:right="-96"/>
        <w:rPr>
          <w:rFonts w:eastAsia="等线"/>
          <w:b/>
          <w:i/>
          <w:lang w:eastAsia="zh-CN"/>
        </w:rPr>
      </w:pPr>
      <w:r w:rsidRPr="00F12482">
        <w:rPr>
          <w:rFonts w:eastAsia="等线"/>
          <w:b/>
          <w:i/>
          <w:lang w:eastAsia="zh-CN"/>
        </w:rPr>
        <w:t xml:space="preserve">Proposal </w:t>
      </w:r>
      <w:r>
        <w:rPr>
          <w:rFonts w:eastAsia="等线"/>
          <w:b/>
          <w:i/>
          <w:lang w:eastAsia="zh-CN"/>
        </w:rPr>
        <w:t>5</w:t>
      </w:r>
      <w:r w:rsidRPr="00F12482">
        <w:rPr>
          <w:b/>
          <w:i/>
        </w:rPr>
        <w:t xml:space="preserve">: Study the standard impacts on the relaxed </w:t>
      </w:r>
      <w:r>
        <w:rPr>
          <w:b/>
          <w:i/>
        </w:rPr>
        <w:t xml:space="preserve">processing time, while the discussion of relaxed processing capability could be in low priority. </w:t>
      </w:r>
      <w:r w:rsidRPr="00F12482">
        <w:rPr>
          <w:b/>
          <w:i/>
        </w:rPr>
        <w:t xml:space="preserve">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1913AB30" w:rsidR="00392298" w:rsidRDefault="00392298" w:rsidP="00392298">
      <w:pPr>
        <w:pStyle w:val="References"/>
        <w:rPr>
          <w:sz w:val="22"/>
          <w:szCs w:val="22"/>
        </w:rPr>
      </w:pPr>
      <w:r w:rsidRPr="00392298">
        <w:rPr>
          <w:rFonts w:eastAsia="等线"/>
          <w:sz w:val="22"/>
          <w:szCs w:val="22"/>
          <w:lang w:eastAsia="zh-CN"/>
        </w:rPr>
        <w:t>RP-20</w:t>
      </w:r>
      <w:r w:rsidR="00370D7D">
        <w:rPr>
          <w:rFonts w:eastAsia="等线"/>
          <w:sz w:val="22"/>
          <w:szCs w:val="22"/>
          <w:lang w:eastAsia="zh-CN"/>
        </w:rPr>
        <w:t>1677</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Pr="00392298">
        <w:rPr>
          <w:rFonts w:eastAsia="等线"/>
          <w:sz w:val="22"/>
          <w:szCs w:val="22"/>
          <w:lang w:eastAsia="zh-CN"/>
        </w:rPr>
        <w:t>Revised SID on Study on support of reduced capability NR devices</w:t>
      </w:r>
      <w:r>
        <w:rPr>
          <w:rFonts w:eastAsia="等线"/>
          <w:sz w:val="22"/>
          <w:szCs w:val="22"/>
          <w:lang w:eastAsia="zh-CN"/>
        </w:rPr>
        <w:t xml:space="preserve">”, </w:t>
      </w:r>
      <w:r>
        <w:rPr>
          <w:sz w:val="22"/>
          <w:szCs w:val="22"/>
        </w:rPr>
        <w:t>RAN#8</w:t>
      </w:r>
      <w:r w:rsidR="001F503F">
        <w:rPr>
          <w:sz w:val="22"/>
          <w:szCs w:val="22"/>
        </w:rPr>
        <w:t>9</w:t>
      </w:r>
      <w:r>
        <w:rPr>
          <w:sz w:val="22"/>
          <w:szCs w:val="22"/>
        </w:rPr>
        <w:t>e</w:t>
      </w:r>
    </w:p>
    <w:p w14:paraId="6134862E" w14:textId="41E49226" w:rsidR="00392298" w:rsidRPr="003E1EA3" w:rsidRDefault="0036414D" w:rsidP="00392298">
      <w:pPr>
        <w:pStyle w:val="References"/>
        <w:rPr>
          <w:sz w:val="22"/>
          <w:szCs w:val="22"/>
        </w:rPr>
      </w:pPr>
      <w:r w:rsidRPr="0036414D">
        <w:rPr>
          <w:sz w:val="22"/>
          <w:szCs w:val="22"/>
          <w:lang w:eastAsia="zh-CN"/>
        </w:rPr>
        <w:t>R1-2008296</w:t>
      </w:r>
      <w:r w:rsidR="00392298" w:rsidRPr="003E1EA3">
        <w:rPr>
          <w:sz w:val="22"/>
          <w:szCs w:val="22"/>
          <w:lang w:eastAsia="zh-CN"/>
        </w:rPr>
        <w:t>, “Framework and Principles for RedCap”, RAN1#10</w:t>
      </w:r>
      <w:r w:rsidR="00D644CB">
        <w:rPr>
          <w:sz w:val="22"/>
          <w:szCs w:val="22"/>
          <w:lang w:eastAsia="zh-CN"/>
        </w:rPr>
        <w:t>3e</w:t>
      </w:r>
      <w:r w:rsidR="003E1EA3" w:rsidRPr="003E1EA3">
        <w:rPr>
          <w:sz w:val="22"/>
          <w:szCs w:val="22"/>
          <w:lang w:eastAsia="zh-CN"/>
        </w:rPr>
        <w:t>, Lenovo, Motorola Mobility</w:t>
      </w:r>
      <w:r w:rsidR="00392298" w:rsidRPr="003E1EA3">
        <w:rPr>
          <w:sz w:val="22"/>
          <w:szCs w:val="22"/>
          <w:lang w:eastAsia="zh-CN"/>
        </w:rPr>
        <w:t xml:space="preserve"> </w:t>
      </w:r>
    </w:p>
    <w:p w14:paraId="3968EF41" w14:textId="7063AE6A" w:rsidR="009270DF" w:rsidRPr="00F12482" w:rsidRDefault="00F56962" w:rsidP="009270DF">
      <w:pPr>
        <w:pStyle w:val="References"/>
        <w:rPr>
          <w:sz w:val="22"/>
          <w:szCs w:val="22"/>
          <w:lang w:eastAsia="zh-CN"/>
        </w:rPr>
      </w:pPr>
      <w:r w:rsidRPr="00F12482">
        <w:rPr>
          <w:rFonts w:eastAsia="等线"/>
          <w:sz w:val="22"/>
          <w:szCs w:val="22"/>
          <w:lang w:eastAsia="zh-CN"/>
        </w:rPr>
        <w:t>3GPP TS38.211</w:t>
      </w:r>
    </w:p>
    <w:p w14:paraId="2A236F59" w14:textId="12D96DD0" w:rsidR="009270DF" w:rsidRPr="00F12482" w:rsidRDefault="00454317" w:rsidP="009270DF">
      <w:pPr>
        <w:pStyle w:val="References"/>
        <w:rPr>
          <w:sz w:val="22"/>
          <w:szCs w:val="22"/>
          <w:lang w:eastAsia="zh-CN"/>
        </w:rPr>
      </w:pPr>
      <w:r w:rsidRPr="00F12482">
        <w:rPr>
          <w:rFonts w:eastAsia="等线"/>
          <w:sz w:val="22"/>
          <w:szCs w:val="22"/>
          <w:lang w:eastAsia="zh-CN"/>
        </w:rPr>
        <w:t>3GPP TS38.214</w:t>
      </w:r>
    </w:p>
    <w:sectPr w:rsidR="009270DF" w:rsidRPr="00F1248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FB4E1" w14:textId="77777777" w:rsidR="00CD42EF" w:rsidRDefault="00CD42EF">
      <w:r>
        <w:separator/>
      </w:r>
    </w:p>
  </w:endnote>
  <w:endnote w:type="continuationSeparator" w:id="0">
    <w:p w14:paraId="742EDC0E" w14:textId="77777777" w:rsidR="00CD42EF" w:rsidRDefault="00CD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1530A" w14:textId="77777777" w:rsidR="00CD42EF" w:rsidRDefault="00CD42EF">
      <w:r>
        <w:separator/>
      </w:r>
    </w:p>
  </w:footnote>
  <w:footnote w:type="continuationSeparator" w:id="0">
    <w:p w14:paraId="3E81BD25" w14:textId="77777777" w:rsidR="00CD42EF" w:rsidRDefault="00CD4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0"/>
  </w:num>
  <w:num w:numId="3">
    <w:abstractNumId w:val="16"/>
  </w:num>
  <w:num w:numId="4">
    <w:abstractNumId w:val="0"/>
  </w:num>
  <w:num w:numId="5">
    <w:abstractNumId w:val="14"/>
  </w:num>
  <w:num w:numId="6">
    <w:abstractNumId w:val="10"/>
  </w:num>
  <w:num w:numId="7">
    <w:abstractNumId w:val="21"/>
  </w:num>
  <w:num w:numId="8">
    <w:abstractNumId w:val="11"/>
  </w:num>
  <w:num w:numId="9">
    <w:abstractNumId w:val="9"/>
  </w:num>
  <w:num w:numId="10">
    <w:abstractNumId w:val="17"/>
  </w:num>
  <w:num w:numId="11">
    <w:abstractNumId w:val="8"/>
  </w:num>
  <w:num w:numId="12">
    <w:abstractNumId w:val="5"/>
  </w:num>
  <w:num w:numId="13">
    <w:abstractNumId w:val="15"/>
  </w:num>
  <w:num w:numId="14">
    <w:abstractNumId w:val="7"/>
  </w:num>
  <w:num w:numId="15">
    <w:abstractNumId w:val="3"/>
  </w:num>
  <w:num w:numId="16">
    <w:abstractNumId w:val="18"/>
  </w:num>
  <w:num w:numId="17">
    <w:abstractNumId w:val="2"/>
  </w:num>
  <w:num w:numId="18">
    <w:abstractNumId w:val="4"/>
  </w:num>
  <w:num w:numId="19">
    <w:abstractNumId w:val="13"/>
  </w:num>
  <w:num w:numId="20">
    <w:abstractNumId w:val="19"/>
  </w:num>
  <w:num w:numId="21">
    <w:abstractNumId w:val="12"/>
  </w:num>
  <w:num w:numId="2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55B"/>
    <w:rsid w:val="000217AE"/>
    <w:rsid w:val="000219F3"/>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CD"/>
    <w:rsid w:val="00056041"/>
    <w:rsid w:val="000565C8"/>
    <w:rsid w:val="00056A3F"/>
    <w:rsid w:val="00056AC0"/>
    <w:rsid w:val="00056CBC"/>
    <w:rsid w:val="00056F6D"/>
    <w:rsid w:val="00056F70"/>
    <w:rsid w:val="000576BD"/>
    <w:rsid w:val="00057A03"/>
    <w:rsid w:val="00057B38"/>
    <w:rsid w:val="00057CB3"/>
    <w:rsid w:val="00057D56"/>
    <w:rsid w:val="00057DC8"/>
    <w:rsid w:val="0006036E"/>
    <w:rsid w:val="0006051A"/>
    <w:rsid w:val="00060675"/>
    <w:rsid w:val="00060E9D"/>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29E"/>
    <w:rsid w:val="0006552C"/>
    <w:rsid w:val="00065B30"/>
    <w:rsid w:val="00065CC5"/>
    <w:rsid w:val="00065D38"/>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49B"/>
    <w:rsid w:val="000D4555"/>
    <w:rsid w:val="000D4A4B"/>
    <w:rsid w:val="000D4A4E"/>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83"/>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50DD"/>
    <w:rsid w:val="00125403"/>
    <w:rsid w:val="00125703"/>
    <w:rsid w:val="00125733"/>
    <w:rsid w:val="0012589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6050"/>
    <w:rsid w:val="001367A9"/>
    <w:rsid w:val="00136A23"/>
    <w:rsid w:val="00136B29"/>
    <w:rsid w:val="00136B99"/>
    <w:rsid w:val="00136BE8"/>
    <w:rsid w:val="00136DD7"/>
    <w:rsid w:val="00136E02"/>
    <w:rsid w:val="00137063"/>
    <w:rsid w:val="00137715"/>
    <w:rsid w:val="0013789C"/>
    <w:rsid w:val="00137952"/>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81D"/>
    <w:rsid w:val="00166DF9"/>
    <w:rsid w:val="00166E57"/>
    <w:rsid w:val="00166F32"/>
    <w:rsid w:val="001672ED"/>
    <w:rsid w:val="0016767B"/>
    <w:rsid w:val="0016771E"/>
    <w:rsid w:val="0016782F"/>
    <w:rsid w:val="00167A80"/>
    <w:rsid w:val="00167F82"/>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50"/>
    <w:rsid w:val="00192DD9"/>
    <w:rsid w:val="0019313B"/>
    <w:rsid w:val="00193182"/>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BD"/>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41F"/>
    <w:rsid w:val="001C1840"/>
    <w:rsid w:val="001C1B53"/>
    <w:rsid w:val="001C1CA4"/>
    <w:rsid w:val="001C206D"/>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F06"/>
    <w:rsid w:val="001C70A2"/>
    <w:rsid w:val="001C73A0"/>
    <w:rsid w:val="001C7464"/>
    <w:rsid w:val="001C7956"/>
    <w:rsid w:val="001C7D42"/>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804"/>
    <w:rsid w:val="001F6E5D"/>
    <w:rsid w:val="001F70EA"/>
    <w:rsid w:val="001F7121"/>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0C"/>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756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CBD"/>
    <w:rsid w:val="002F3CDE"/>
    <w:rsid w:val="002F3E13"/>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64C"/>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F25"/>
    <w:rsid w:val="00394030"/>
    <w:rsid w:val="00394036"/>
    <w:rsid w:val="003940CE"/>
    <w:rsid w:val="0039452F"/>
    <w:rsid w:val="003949B1"/>
    <w:rsid w:val="00394BF0"/>
    <w:rsid w:val="00395282"/>
    <w:rsid w:val="00395532"/>
    <w:rsid w:val="00395545"/>
    <w:rsid w:val="003955DE"/>
    <w:rsid w:val="00395784"/>
    <w:rsid w:val="0039585F"/>
    <w:rsid w:val="00395C21"/>
    <w:rsid w:val="003963AD"/>
    <w:rsid w:val="0039643E"/>
    <w:rsid w:val="003965D3"/>
    <w:rsid w:val="00396A80"/>
    <w:rsid w:val="00396CDF"/>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2149"/>
    <w:rsid w:val="003B2454"/>
    <w:rsid w:val="003B2539"/>
    <w:rsid w:val="003B25A9"/>
    <w:rsid w:val="003B2CBC"/>
    <w:rsid w:val="003B346A"/>
    <w:rsid w:val="003B3575"/>
    <w:rsid w:val="003B38FB"/>
    <w:rsid w:val="003B3A96"/>
    <w:rsid w:val="003B3C72"/>
    <w:rsid w:val="003B406F"/>
    <w:rsid w:val="003B420E"/>
    <w:rsid w:val="003B45C7"/>
    <w:rsid w:val="003B47D3"/>
    <w:rsid w:val="003B494F"/>
    <w:rsid w:val="003B4A6B"/>
    <w:rsid w:val="003B4B7D"/>
    <w:rsid w:val="003B4DAE"/>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02C"/>
    <w:rsid w:val="003F1175"/>
    <w:rsid w:val="003F1552"/>
    <w:rsid w:val="003F160C"/>
    <w:rsid w:val="003F1C30"/>
    <w:rsid w:val="003F2455"/>
    <w:rsid w:val="003F24E6"/>
    <w:rsid w:val="003F283D"/>
    <w:rsid w:val="003F2B3D"/>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420"/>
    <w:rsid w:val="003F545D"/>
    <w:rsid w:val="003F55BF"/>
    <w:rsid w:val="003F5888"/>
    <w:rsid w:val="003F5933"/>
    <w:rsid w:val="003F5ADD"/>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1F"/>
    <w:rsid w:val="0041063E"/>
    <w:rsid w:val="004106A8"/>
    <w:rsid w:val="00410883"/>
    <w:rsid w:val="00410DE9"/>
    <w:rsid w:val="00410F11"/>
    <w:rsid w:val="00411479"/>
    <w:rsid w:val="004115EC"/>
    <w:rsid w:val="00411891"/>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BBF"/>
    <w:rsid w:val="00425DDD"/>
    <w:rsid w:val="00425EAD"/>
    <w:rsid w:val="00425EDE"/>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818"/>
    <w:rsid w:val="004B6078"/>
    <w:rsid w:val="004B60D2"/>
    <w:rsid w:val="004B61AC"/>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B30"/>
    <w:rsid w:val="004C7BB8"/>
    <w:rsid w:val="004C7BFC"/>
    <w:rsid w:val="004C7C60"/>
    <w:rsid w:val="004C7C79"/>
    <w:rsid w:val="004C7FBA"/>
    <w:rsid w:val="004D03E4"/>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943"/>
    <w:rsid w:val="00502B72"/>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5C6"/>
    <w:rsid w:val="00545655"/>
    <w:rsid w:val="005457E0"/>
    <w:rsid w:val="0054593A"/>
    <w:rsid w:val="005459D3"/>
    <w:rsid w:val="00546370"/>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313A"/>
    <w:rsid w:val="0059316F"/>
    <w:rsid w:val="005932A4"/>
    <w:rsid w:val="005933B3"/>
    <w:rsid w:val="005933E1"/>
    <w:rsid w:val="00593706"/>
    <w:rsid w:val="00593965"/>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DD"/>
    <w:rsid w:val="005A7499"/>
    <w:rsid w:val="005A77C8"/>
    <w:rsid w:val="005A7938"/>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0CE"/>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53F"/>
    <w:rsid w:val="005F7717"/>
    <w:rsid w:val="005F778E"/>
    <w:rsid w:val="005F7A27"/>
    <w:rsid w:val="005F7A59"/>
    <w:rsid w:val="005F7C23"/>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E2C"/>
    <w:rsid w:val="00614133"/>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BC"/>
    <w:rsid w:val="006418B7"/>
    <w:rsid w:val="00641BCC"/>
    <w:rsid w:val="00641F54"/>
    <w:rsid w:val="006424FE"/>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E2"/>
    <w:rsid w:val="00666E0E"/>
    <w:rsid w:val="00667028"/>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521"/>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839"/>
    <w:rsid w:val="00681896"/>
    <w:rsid w:val="0068194A"/>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26D"/>
    <w:rsid w:val="007133FE"/>
    <w:rsid w:val="0071373D"/>
    <w:rsid w:val="00713A4C"/>
    <w:rsid w:val="00713B66"/>
    <w:rsid w:val="00713D4C"/>
    <w:rsid w:val="00713DE4"/>
    <w:rsid w:val="00713E47"/>
    <w:rsid w:val="00713EAC"/>
    <w:rsid w:val="00713EEE"/>
    <w:rsid w:val="00714313"/>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5D"/>
    <w:rsid w:val="0078092E"/>
    <w:rsid w:val="007809E5"/>
    <w:rsid w:val="00780E60"/>
    <w:rsid w:val="0078110B"/>
    <w:rsid w:val="007811DC"/>
    <w:rsid w:val="00781757"/>
    <w:rsid w:val="007820FA"/>
    <w:rsid w:val="0078229B"/>
    <w:rsid w:val="007822A2"/>
    <w:rsid w:val="007822C0"/>
    <w:rsid w:val="0078241D"/>
    <w:rsid w:val="00782476"/>
    <w:rsid w:val="0078285F"/>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9EB"/>
    <w:rsid w:val="007C3D1C"/>
    <w:rsid w:val="007C3FA8"/>
    <w:rsid w:val="007C4427"/>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72F"/>
    <w:rsid w:val="007D5B81"/>
    <w:rsid w:val="007D6436"/>
    <w:rsid w:val="007D67AE"/>
    <w:rsid w:val="007D6B41"/>
    <w:rsid w:val="007D6B54"/>
    <w:rsid w:val="007D7175"/>
    <w:rsid w:val="007D71A9"/>
    <w:rsid w:val="007D73BF"/>
    <w:rsid w:val="007D76D0"/>
    <w:rsid w:val="007D791D"/>
    <w:rsid w:val="007D7A9A"/>
    <w:rsid w:val="007D7ED3"/>
    <w:rsid w:val="007D7F6C"/>
    <w:rsid w:val="007E021F"/>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D6A"/>
    <w:rsid w:val="00821DE2"/>
    <w:rsid w:val="008221B3"/>
    <w:rsid w:val="0082248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1BD"/>
    <w:rsid w:val="00855A28"/>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AB"/>
    <w:rsid w:val="008A5138"/>
    <w:rsid w:val="008A532B"/>
    <w:rsid w:val="008A5485"/>
    <w:rsid w:val="008A5499"/>
    <w:rsid w:val="008A54AD"/>
    <w:rsid w:val="008A55EA"/>
    <w:rsid w:val="008A5940"/>
    <w:rsid w:val="008A5B7B"/>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95A"/>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C4A"/>
    <w:rsid w:val="00964DD8"/>
    <w:rsid w:val="00964EC8"/>
    <w:rsid w:val="0096518D"/>
    <w:rsid w:val="0096556B"/>
    <w:rsid w:val="009655D5"/>
    <w:rsid w:val="009657F1"/>
    <w:rsid w:val="00965A0D"/>
    <w:rsid w:val="00965CBA"/>
    <w:rsid w:val="00965F67"/>
    <w:rsid w:val="0096625D"/>
    <w:rsid w:val="0096628D"/>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B5"/>
    <w:rsid w:val="009778C3"/>
    <w:rsid w:val="00977B86"/>
    <w:rsid w:val="00977BA7"/>
    <w:rsid w:val="00977D97"/>
    <w:rsid w:val="009800CE"/>
    <w:rsid w:val="00980520"/>
    <w:rsid w:val="00980A9C"/>
    <w:rsid w:val="00980BCC"/>
    <w:rsid w:val="00980D7B"/>
    <w:rsid w:val="00980FAF"/>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F11"/>
    <w:rsid w:val="0098412F"/>
    <w:rsid w:val="009841F0"/>
    <w:rsid w:val="009843ED"/>
    <w:rsid w:val="0098471D"/>
    <w:rsid w:val="0098495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D9"/>
    <w:rsid w:val="009878EC"/>
    <w:rsid w:val="00987B9C"/>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D6C"/>
    <w:rsid w:val="009C10A9"/>
    <w:rsid w:val="009C1183"/>
    <w:rsid w:val="009C1192"/>
    <w:rsid w:val="009C1327"/>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9FD"/>
    <w:rsid w:val="009D5BAB"/>
    <w:rsid w:val="009D5F26"/>
    <w:rsid w:val="009D65BD"/>
    <w:rsid w:val="009D697D"/>
    <w:rsid w:val="009D6A0A"/>
    <w:rsid w:val="009D6BD6"/>
    <w:rsid w:val="009D7768"/>
    <w:rsid w:val="009D77C5"/>
    <w:rsid w:val="009D7F44"/>
    <w:rsid w:val="009D7FB4"/>
    <w:rsid w:val="009E016F"/>
    <w:rsid w:val="009E01E3"/>
    <w:rsid w:val="009E058F"/>
    <w:rsid w:val="009E0928"/>
    <w:rsid w:val="009E0A9E"/>
    <w:rsid w:val="009E0CAE"/>
    <w:rsid w:val="009E0F19"/>
    <w:rsid w:val="009E1199"/>
    <w:rsid w:val="009E128C"/>
    <w:rsid w:val="009E1731"/>
    <w:rsid w:val="009E183E"/>
    <w:rsid w:val="009E19A2"/>
    <w:rsid w:val="009E1D83"/>
    <w:rsid w:val="009E1E22"/>
    <w:rsid w:val="009E2103"/>
    <w:rsid w:val="009E25C7"/>
    <w:rsid w:val="009E2B01"/>
    <w:rsid w:val="009E2DAB"/>
    <w:rsid w:val="009E3726"/>
    <w:rsid w:val="009E3AFD"/>
    <w:rsid w:val="009E3BA3"/>
    <w:rsid w:val="009E3CDD"/>
    <w:rsid w:val="009E3FEE"/>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81C"/>
    <w:rsid w:val="00A06A2B"/>
    <w:rsid w:val="00A07286"/>
    <w:rsid w:val="00A0777A"/>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2313"/>
    <w:rsid w:val="00A22794"/>
    <w:rsid w:val="00A22939"/>
    <w:rsid w:val="00A229FF"/>
    <w:rsid w:val="00A22A62"/>
    <w:rsid w:val="00A22B86"/>
    <w:rsid w:val="00A22D83"/>
    <w:rsid w:val="00A23131"/>
    <w:rsid w:val="00A23150"/>
    <w:rsid w:val="00A231C6"/>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928"/>
    <w:rsid w:val="00A72953"/>
    <w:rsid w:val="00A72B3D"/>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E3"/>
    <w:rsid w:val="00AC1B3C"/>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EBA"/>
    <w:rsid w:val="00AC5FBC"/>
    <w:rsid w:val="00AC6306"/>
    <w:rsid w:val="00AC6408"/>
    <w:rsid w:val="00AC6496"/>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36D"/>
    <w:rsid w:val="00B276E6"/>
    <w:rsid w:val="00B27959"/>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2A3"/>
    <w:rsid w:val="00B46682"/>
    <w:rsid w:val="00B466E8"/>
    <w:rsid w:val="00B468B6"/>
    <w:rsid w:val="00B46D80"/>
    <w:rsid w:val="00B46DB0"/>
    <w:rsid w:val="00B46E93"/>
    <w:rsid w:val="00B46EB3"/>
    <w:rsid w:val="00B4701B"/>
    <w:rsid w:val="00B470F7"/>
    <w:rsid w:val="00B47136"/>
    <w:rsid w:val="00B474EC"/>
    <w:rsid w:val="00B476DD"/>
    <w:rsid w:val="00B47F50"/>
    <w:rsid w:val="00B47F64"/>
    <w:rsid w:val="00B5005B"/>
    <w:rsid w:val="00B50072"/>
    <w:rsid w:val="00B50399"/>
    <w:rsid w:val="00B50585"/>
    <w:rsid w:val="00B5074C"/>
    <w:rsid w:val="00B5093A"/>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66F"/>
    <w:rsid w:val="00B6285D"/>
    <w:rsid w:val="00B628AF"/>
    <w:rsid w:val="00B62A5E"/>
    <w:rsid w:val="00B62BC1"/>
    <w:rsid w:val="00B62E0B"/>
    <w:rsid w:val="00B62E8B"/>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6E2"/>
    <w:rsid w:val="00B72772"/>
    <w:rsid w:val="00B728CD"/>
    <w:rsid w:val="00B730BA"/>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987"/>
    <w:rsid w:val="00B90A39"/>
    <w:rsid w:val="00B90C02"/>
    <w:rsid w:val="00B90D10"/>
    <w:rsid w:val="00B90FBF"/>
    <w:rsid w:val="00B90FE5"/>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988"/>
    <w:rsid w:val="00BC0D78"/>
    <w:rsid w:val="00BC0D8C"/>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E57"/>
    <w:rsid w:val="00BD008E"/>
    <w:rsid w:val="00BD037F"/>
    <w:rsid w:val="00BD03DE"/>
    <w:rsid w:val="00BD0506"/>
    <w:rsid w:val="00BD081A"/>
    <w:rsid w:val="00BD0B50"/>
    <w:rsid w:val="00BD0C9F"/>
    <w:rsid w:val="00BD10A5"/>
    <w:rsid w:val="00BD15E8"/>
    <w:rsid w:val="00BD1C5B"/>
    <w:rsid w:val="00BD2212"/>
    <w:rsid w:val="00BD2783"/>
    <w:rsid w:val="00BD28F2"/>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B4"/>
    <w:rsid w:val="00C22348"/>
    <w:rsid w:val="00C227BB"/>
    <w:rsid w:val="00C22A01"/>
    <w:rsid w:val="00C22C2B"/>
    <w:rsid w:val="00C23130"/>
    <w:rsid w:val="00C233E9"/>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606"/>
    <w:rsid w:val="00C3575B"/>
    <w:rsid w:val="00C35930"/>
    <w:rsid w:val="00C35C4D"/>
    <w:rsid w:val="00C364D4"/>
    <w:rsid w:val="00C3654C"/>
    <w:rsid w:val="00C3666F"/>
    <w:rsid w:val="00C36761"/>
    <w:rsid w:val="00C36814"/>
    <w:rsid w:val="00C36BF5"/>
    <w:rsid w:val="00C36DBC"/>
    <w:rsid w:val="00C36FC2"/>
    <w:rsid w:val="00C372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7D9"/>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240E"/>
    <w:rsid w:val="00C9270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1E2"/>
    <w:rsid w:val="00D3323C"/>
    <w:rsid w:val="00D33456"/>
    <w:rsid w:val="00D336EE"/>
    <w:rsid w:val="00D3388F"/>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B3E"/>
    <w:rsid w:val="00D67D80"/>
    <w:rsid w:val="00D67D87"/>
    <w:rsid w:val="00D67E72"/>
    <w:rsid w:val="00D70367"/>
    <w:rsid w:val="00D7053C"/>
    <w:rsid w:val="00D70916"/>
    <w:rsid w:val="00D70A0F"/>
    <w:rsid w:val="00D70B0D"/>
    <w:rsid w:val="00D70B2A"/>
    <w:rsid w:val="00D70CC0"/>
    <w:rsid w:val="00D70CD2"/>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BA4"/>
    <w:rsid w:val="00D76DC1"/>
    <w:rsid w:val="00D76FAE"/>
    <w:rsid w:val="00D77270"/>
    <w:rsid w:val="00D77763"/>
    <w:rsid w:val="00D777D7"/>
    <w:rsid w:val="00D77849"/>
    <w:rsid w:val="00D77A97"/>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BE9"/>
    <w:rsid w:val="00DB5DED"/>
    <w:rsid w:val="00DB627F"/>
    <w:rsid w:val="00DB62BF"/>
    <w:rsid w:val="00DB63D0"/>
    <w:rsid w:val="00DB691A"/>
    <w:rsid w:val="00DB6C80"/>
    <w:rsid w:val="00DB78F1"/>
    <w:rsid w:val="00DB7E8F"/>
    <w:rsid w:val="00DC04AC"/>
    <w:rsid w:val="00DC0C61"/>
    <w:rsid w:val="00DC0CED"/>
    <w:rsid w:val="00DC0E33"/>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249"/>
    <w:rsid w:val="00DD532E"/>
    <w:rsid w:val="00DD53A3"/>
    <w:rsid w:val="00DD53FA"/>
    <w:rsid w:val="00DD5B4A"/>
    <w:rsid w:val="00DD5EA2"/>
    <w:rsid w:val="00DD5F08"/>
    <w:rsid w:val="00DD5F42"/>
    <w:rsid w:val="00DD617B"/>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03"/>
    <w:rsid w:val="00E002F1"/>
    <w:rsid w:val="00E00549"/>
    <w:rsid w:val="00E0082C"/>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C80"/>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768"/>
    <w:rsid w:val="00E759F6"/>
    <w:rsid w:val="00E75C26"/>
    <w:rsid w:val="00E75EBA"/>
    <w:rsid w:val="00E763B4"/>
    <w:rsid w:val="00E7647B"/>
    <w:rsid w:val="00E7662C"/>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EAD"/>
    <w:rsid w:val="00EE6534"/>
    <w:rsid w:val="00EE65AE"/>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1D3"/>
    <w:rsid w:val="00F31486"/>
    <w:rsid w:val="00F31556"/>
    <w:rsid w:val="00F31710"/>
    <w:rsid w:val="00F31712"/>
    <w:rsid w:val="00F319F3"/>
    <w:rsid w:val="00F31B22"/>
    <w:rsid w:val="00F31B49"/>
    <w:rsid w:val="00F3208D"/>
    <w:rsid w:val="00F3245A"/>
    <w:rsid w:val="00F32800"/>
    <w:rsid w:val="00F328C7"/>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8EF"/>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98"/>
    <w:rsid w:val="00F776BC"/>
    <w:rsid w:val="00F7771A"/>
    <w:rsid w:val="00F77B9F"/>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CC8"/>
    <w:rsid w:val="00FC7051"/>
    <w:rsid w:val="00FC719D"/>
    <w:rsid w:val="00FC74C7"/>
    <w:rsid w:val="00FC7528"/>
    <w:rsid w:val="00FC766E"/>
    <w:rsid w:val="00FC7B3C"/>
    <w:rsid w:val="00FC7F10"/>
    <w:rsid w:val="00FD00A4"/>
    <w:rsid w:val="00FD01D1"/>
    <w:rsid w:val="00FD03F1"/>
    <w:rsid w:val="00FD0572"/>
    <w:rsid w:val="00FD0945"/>
    <w:rsid w:val="00FD14BD"/>
    <w:rsid w:val="00FD17A4"/>
    <w:rsid w:val="00FD1951"/>
    <w:rsid w:val="00FD1A97"/>
    <w:rsid w:val="00FD1B4F"/>
    <w:rsid w:val="00FD1BE2"/>
    <w:rsid w:val="00FD1E64"/>
    <w:rsid w:val="00FD24C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56971-C17D-43BA-8598-956B60589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4</Pages>
  <Words>1641</Words>
  <Characters>9359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471</cp:revision>
  <cp:lastPrinted>2015-09-18T07:21:00Z</cp:lastPrinted>
  <dcterms:created xsi:type="dcterms:W3CDTF">2020-05-15T13:03:00Z</dcterms:created>
  <dcterms:modified xsi:type="dcterms:W3CDTF">2020-10-16T12:38:00Z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